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901C8" w14:textId="77777777" w:rsidR="000B6E9D" w:rsidRDefault="000B6E9D" w:rsidP="000437A0">
      <w:pPr>
        <w:pStyle w:val="BasicParagraph"/>
        <w:spacing w:after="200" w:line="240" w:lineRule="auto"/>
        <w:rPr>
          <w:rFonts w:ascii="Arial" w:hAnsi="Arial" w:cs="Arial"/>
          <w:color w:val="2C378E" w:themeColor="text2"/>
          <w:sz w:val="40"/>
          <w:szCs w:val="40"/>
        </w:rPr>
      </w:pPr>
    </w:p>
    <w:p w14:paraId="335B6D41" w14:textId="64BDBD70" w:rsidR="00D93B02" w:rsidRPr="007F1EEE" w:rsidRDefault="00D93B02" w:rsidP="000437A0">
      <w:pPr>
        <w:pStyle w:val="BasicParagraph"/>
        <w:spacing w:after="200" w:line="240" w:lineRule="auto"/>
        <w:ind w:left="720"/>
        <w:rPr>
          <w:rFonts w:ascii="Arial" w:hAnsi="Arial" w:cs="Arial"/>
          <w:color w:val="2C378E" w:themeColor="text2"/>
          <w:sz w:val="40"/>
          <w:szCs w:val="40"/>
        </w:rPr>
      </w:pPr>
      <w:proofErr w:type="spellStart"/>
      <w:r w:rsidRPr="007F1EEE">
        <w:rPr>
          <w:rFonts w:ascii="Arial" w:hAnsi="Arial" w:cs="Arial"/>
          <w:color w:val="2C378E" w:themeColor="text2"/>
          <w:sz w:val="40"/>
          <w:szCs w:val="40"/>
        </w:rPr>
        <w:t>CareQuest</w:t>
      </w:r>
      <w:proofErr w:type="spellEnd"/>
      <w:r w:rsidRPr="007F1EEE">
        <w:rPr>
          <w:rFonts w:ascii="Arial" w:hAnsi="Arial" w:cs="Arial"/>
          <w:color w:val="2C378E" w:themeColor="text2"/>
          <w:sz w:val="40"/>
          <w:szCs w:val="40"/>
        </w:rPr>
        <w:t xml:space="preserve"> Kit for Dental Education on Caries</w:t>
      </w:r>
    </w:p>
    <w:p w14:paraId="11360B5F" w14:textId="72152481" w:rsidR="009919D4" w:rsidRPr="00DB3409" w:rsidRDefault="00A27B46" w:rsidP="000437A0">
      <w:pPr>
        <w:pStyle w:val="BasicParagraph"/>
        <w:spacing w:after="200" w:line="240" w:lineRule="auto"/>
        <w:ind w:left="720"/>
        <w:rPr>
          <w:rFonts w:ascii="Arial" w:hAnsi="Arial" w:cs="Arial"/>
          <w:color w:val="EA5328"/>
          <w:sz w:val="28"/>
          <w:szCs w:val="28"/>
        </w:rPr>
      </w:pPr>
      <w:r w:rsidRPr="00DB3409">
        <w:rPr>
          <w:rFonts w:ascii="Arial" w:hAnsi="Arial" w:cs="Arial"/>
          <w:b/>
          <w:bCs/>
          <w:color w:val="EA5328"/>
          <w:sz w:val="28"/>
          <w:szCs w:val="28"/>
        </w:rPr>
        <w:t>Session</w:t>
      </w:r>
      <w:r w:rsidR="00CF699E" w:rsidRPr="00DB3409">
        <w:rPr>
          <w:rFonts w:ascii="Arial" w:hAnsi="Arial" w:cs="Arial"/>
          <w:b/>
          <w:bCs/>
          <w:color w:val="EA5328"/>
          <w:sz w:val="28"/>
          <w:szCs w:val="28"/>
        </w:rPr>
        <w:t xml:space="preserve"> </w:t>
      </w:r>
      <w:r w:rsidR="000D2C67" w:rsidRPr="00DB3409">
        <w:rPr>
          <w:rFonts w:ascii="Arial" w:hAnsi="Arial" w:cs="Arial"/>
          <w:b/>
          <w:bCs/>
          <w:color w:val="EA5328"/>
          <w:sz w:val="28"/>
          <w:szCs w:val="28"/>
        </w:rPr>
        <w:t>3</w:t>
      </w:r>
      <w:r w:rsidR="00D93B02" w:rsidRPr="00DB3409">
        <w:rPr>
          <w:rFonts w:ascii="Arial" w:hAnsi="Arial" w:cs="Arial"/>
          <w:color w:val="EA5328"/>
          <w:sz w:val="28"/>
          <w:szCs w:val="28"/>
        </w:rPr>
        <w:t xml:space="preserve">: </w:t>
      </w:r>
      <w:r w:rsidR="006D566A" w:rsidRPr="00DB3409">
        <w:rPr>
          <w:rFonts w:ascii="Arial" w:hAnsi="Arial" w:cs="Arial"/>
          <w:color w:val="EA5328"/>
          <w:sz w:val="28"/>
          <w:szCs w:val="28"/>
        </w:rPr>
        <w:t xml:space="preserve">Caries </w:t>
      </w:r>
      <w:r w:rsidR="006D566A" w:rsidRPr="00DB3409">
        <w:rPr>
          <w:rStyle w:val="A6"/>
          <w:rFonts w:ascii="Arial" w:hAnsi="Arial" w:cs="Arial"/>
          <w:i w:val="0"/>
          <w:iCs w:val="0"/>
          <w:color w:val="EA5328"/>
          <w:sz w:val="28"/>
          <w:szCs w:val="28"/>
        </w:rPr>
        <w:t>Transmission</w:t>
      </w:r>
    </w:p>
    <w:tbl>
      <w:tblPr>
        <w:tblStyle w:val="TableGrid"/>
        <w:tblW w:w="0" w:type="auto"/>
        <w:tblInd w:w="715" w:type="dxa"/>
        <w:tblLook w:val="04A0" w:firstRow="1" w:lastRow="0" w:firstColumn="1" w:lastColumn="0" w:noHBand="0" w:noVBand="1"/>
      </w:tblPr>
      <w:tblGrid>
        <w:gridCol w:w="9270"/>
      </w:tblGrid>
      <w:tr w:rsidR="009919D4" w14:paraId="1A0408E1" w14:textId="77777777" w:rsidTr="002404F8">
        <w:trPr>
          <w:trHeight w:val="134"/>
        </w:trPr>
        <w:tc>
          <w:tcPr>
            <w:tcW w:w="9270" w:type="dxa"/>
            <w:shd w:val="clear" w:color="auto" w:fill="2C378E" w:themeFill="text2"/>
          </w:tcPr>
          <w:p w14:paraId="612E6B72" w14:textId="4AE73D9B" w:rsidR="009919D4" w:rsidRPr="002404F8" w:rsidRDefault="00A27B46" w:rsidP="000437A0">
            <w:pPr>
              <w:tabs>
                <w:tab w:val="left" w:pos="1695"/>
              </w:tabs>
              <w:rPr>
                <w:rFonts w:ascii="Arial" w:hAnsi="Arial" w:cs="Arial"/>
                <w:color w:val="FFFFFF" w:themeColor="background1"/>
              </w:rPr>
            </w:pPr>
            <w:r w:rsidRPr="002404F8">
              <w:rPr>
                <w:rFonts w:ascii="Arial" w:hAnsi="Arial" w:cs="Arial"/>
                <w:color w:val="FFFFFF" w:themeColor="background1"/>
              </w:rPr>
              <w:t>SESSION DETAILS</w:t>
            </w:r>
          </w:p>
        </w:tc>
      </w:tr>
      <w:tr w:rsidR="009919D4" w14:paraId="614779D0" w14:textId="77777777" w:rsidTr="002404F8">
        <w:trPr>
          <w:trHeight w:val="692"/>
        </w:trPr>
        <w:tc>
          <w:tcPr>
            <w:tcW w:w="9270" w:type="dxa"/>
          </w:tcPr>
          <w:p w14:paraId="1E223BDD" w14:textId="77777777" w:rsidR="002404F8" w:rsidRDefault="002404F8" w:rsidP="000437A0">
            <w:pPr>
              <w:rPr>
                <w:rFonts w:ascii="Arial" w:hAnsi="Arial" w:cs="Arial"/>
                <w:b/>
                <w:bCs/>
              </w:rPr>
            </w:pPr>
            <w:r>
              <w:rPr>
                <w:rFonts w:ascii="Arial" w:hAnsi="Arial" w:cs="Arial"/>
                <w:b/>
                <w:bCs/>
              </w:rPr>
              <w:t>Pedagogy</w:t>
            </w:r>
            <w:r w:rsidR="005910D7" w:rsidRPr="002404F8">
              <w:rPr>
                <w:rFonts w:ascii="Arial" w:hAnsi="Arial" w:cs="Arial"/>
                <w:b/>
                <w:bCs/>
              </w:rPr>
              <w:t xml:space="preserve">: </w:t>
            </w:r>
          </w:p>
          <w:p w14:paraId="3FCFB84E" w14:textId="225F5285" w:rsidR="005910D7" w:rsidRDefault="005910D7" w:rsidP="000437A0">
            <w:pPr>
              <w:rPr>
                <w:rFonts w:ascii="Arial" w:hAnsi="Arial" w:cs="Arial"/>
              </w:rPr>
            </w:pPr>
            <w:r w:rsidRPr="002404F8">
              <w:rPr>
                <w:rFonts w:ascii="Arial" w:hAnsi="Arial" w:cs="Arial"/>
                <w:i/>
                <w:iCs/>
              </w:rPr>
              <w:t>Lecture</w:t>
            </w:r>
            <w:r w:rsidR="002404F8" w:rsidRPr="002404F8">
              <w:rPr>
                <w:rFonts w:ascii="Arial" w:hAnsi="Arial" w:cs="Arial"/>
                <w:i/>
                <w:iCs/>
              </w:rPr>
              <w:t>:</w:t>
            </w:r>
            <w:r w:rsidRPr="002404F8">
              <w:rPr>
                <w:rFonts w:ascii="Arial" w:hAnsi="Arial" w:cs="Arial"/>
              </w:rPr>
              <w:t xml:space="preserve"> Interactive Presentation</w:t>
            </w:r>
          </w:p>
          <w:p w14:paraId="543530B6" w14:textId="77777777" w:rsidR="00D64593" w:rsidRDefault="002404F8" w:rsidP="000437A0">
            <w:pPr>
              <w:rPr>
                <w:rFonts w:ascii="Arial" w:hAnsi="Arial" w:cs="Arial"/>
                <w:i/>
                <w:iCs/>
              </w:rPr>
            </w:pPr>
            <w:r w:rsidRPr="002404F8">
              <w:rPr>
                <w:rFonts w:ascii="Arial" w:hAnsi="Arial" w:cs="Arial"/>
                <w:i/>
                <w:iCs/>
              </w:rPr>
              <w:t xml:space="preserve">In-Class Activity: </w:t>
            </w:r>
          </w:p>
          <w:p w14:paraId="56A25069" w14:textId="215B42A5" w:rsidR="005910D7" w:rsidRDefault="00C24FB9" w:rsidP="00C24FB9">
            <w:pPr>
              <w:pStyle w:val="ListParagraph"/>
              <w:numPr>
                <w:ilvl w:val="0"/>
                <w:numId w:val="21"/>
              </w:numPr>
              <w:rPr>
                <w:rFonts w:ascii="Arial" w:hAnsi="Arial" w:cs="Arial"/>
              </w:rPr>
            </w:pPr>
            <w:r>
              <w:rPr>
                <w:rFonts w:ascii="Arial" w:hAnsi="Arial" w:cs="Arial"/>
              </w:rPr>
              <w:t>Pre-Class Case Review Discussion</w:t>
            </w:r>
          </w:p>
          <w:p w14:paraId="45186565" w14:textId="12CA7AB2" w:rsidR="00EA101F" w:rsidRDefault="00387896" w:rsidP="00C24FB9">
            <w:pPr>
              <w:pStyle w:val="ListParagraph"/>
              <w:numPr>
                <w:ilvl w:val="0"/>
                <w:numId w:val="21"/>
              </w:numPr>
              <w:rPr>
                <w:rFonts w:ascii="Arial" w:hAnsi="Arial" w:cs="Arial"/>
              </w:rPr>
            </w:pPr>
            <w:r>
              <w:rPr>
                <w:rFonts w:ascii="Arial" w:hAnsi="Arial" w:cs="Arial"/>
              </w:rPr>
              <w:t>Clinical Case</w:t>
            </w:r>
            <w:r w:rsidR="00EA101F">
              <w:rPr>
                <w:rFonts w:ascii="Arial" w:hAnsi="Arial" w:cs="Arial"/>
              </w:rPr>
              <w:t xml:space="preserve"> Discussion</w:t>
            </w:r>
          </w:p>
          <w:p w14:paraId="74516695" w14:textId="77777777" w:rsidR="00DB3409" w:rsidRPr="00790D6E" w:rsidRDefault="00DB3409" w:rsidP="00DB3409">
            <w:pPr>
              <w:pStyle w:val="TableParagraph"/>
              <w:ind w:left="0" w:right="150"/>
              <w:rPr>
                <w:bCs/>
                <w:i/>
                <w:iCs/>
              </w:rPr>
            </w:pPr>
            <w:r w:rsidRPr="00790D6E">
              <w:rPr>
                <w:bCs/>
                <w:i/>
                <w:iCs/>
              </w:rPr>
              <w:t xml:space="preserve">Extended Learning Module: </w:t>
            </w:r>
            <w:r w:rsidRPr="00790D6E">
              <w:rPr>
                <w:b/>
                <w:color w:val="EA5328"/>
              </w:rPr>
              <w:t>[add a clickable link]</w:t>
            </w:r>
          </w:p>
          <w:p w14:paraId="173E14DC" w14:textId="77777777" w:rsidR="00C24FB9" w:rsidRPr="00DB3409" w:rsidRDefault="00C24FB9" w:rsidP="00DB3409">
            <w:pPr>
              <w:rPr>
                <w:rFonts w:ascii="Arial" w:hAnsi="Arial" w:cs="Arial"/>
              </w:rPr>
            </w:pPr>
          </w:p>
          <w:p w14:paraId="133FA684" w14:textId="1417CA83" w:rsidR="00A27B46" w:rsidRPr="002404F8" w:rsidRDefault="00A27B46" w:rsidP="000437A0">
            <w:pPr>
              <w:rPr>
                <w:rFonts w:ascii="Arial" w:hAnsi="Arial" w:cs="Arial"/>
              </w:rPr>
            </w:pPr>
            <w:r w:rsidRPr="002404F8">
              <w:rPr>
                <w:rFonts w:ascii="Arial" w:hAnsi="Arial" w:cs="Arial"/>
                <w:b/>
                <w:bCs/>
              </w:rPr>
              <w:t xml:space="preserve">Length: </w:t>
            </w:r>
            <w:r w:rsidR="00EF0C8F" w:rsidRPr="00EF0C8F">
              <w:rPr>
                <w:rFonts w:ascii="Arial" w:hAnsi="Arial" w:cs="Arial"/>
              </w:rPr>
              <w:t>7</w:t>
            </w:r>
            <w:r w:rsidR="00D63D4D" w:rsidRPr="002404F8">
              <w:rPr>
                <w:rFonts w:ascii="Arial" w:hAnsi="Arial" w:cs="Arial"/>
              </w:rPr>
              <w:t>0</w:t>
            </w:r>
            <w:r w:rsidRPr="002404F8">
              <w:rPr>
                <w:rFonts w:ascii="Arial" w:hAnsi="Arial" w:cs="Arial"/>
              </w:rPr>
              <w:t xml:space="preserve"> mins</w:t>
            </w:r>
          </w:p>
          <w:p w14:paraId="3F6253B9" w14:textId="77777777" w:rsidR="00A27B46" w:rsidRPr="002404F8" w:rsidRDefault="00A27B46" w:rsidP="000437A0">
            <w:pPr>
              <w:rPr>
                <w:rFonts w:ascii="Arial" w:hAnsi="Arial" w:cs="Arial"/>
              </w:rPr>
            </w:pPr>
          </w:p>
          <w:p w14:paraId="39A3C92A" w14:textId="0BE3DB57" w:rsidR="00A27B46" w:rsidRPr="002404F8" w:rsidRDefault="00A27B46" w:rsidP="000437A0">
            <w:pPr>
              <w:rPr>
                <w:rFonts w:ascii="Arial" w:hAnsi="Arial" w:cs="Arial"/>
                <w:b/>
                <w:bCs/>
              </w:rPr>
            </w:pPr>
            <w:r w:rsidRPr="002404F8">
              <w:rPr>
                <w:rFonts w:ascii="Arial" w:hAnsi="Arial" w:cs="Arial"/>
                <w:b/>
                <w:bCs/>
              </w:rPr>
              <w:t>Description:</w:t>
            </w:r>
          </w:p>
          <w:p w14:paraId="21870221" w14:textId="723C5611" w:rsidR="000437A0" w:rsidRPr="00C24FB9" w:rsidRDefault="00C24FB9" w:rsidP="000437A0">
            <w:pPr>
              <w:rPr>
                <w:rFonts w:ascii="Arial" w:hAnsi="Arial" w:cs="Arial"/>
              </w:rPr>
            </w:pPr>
            <w:r>
              <w:rPr>
                <w:rFonts w:ascii="Arial" w:hAnsi="Arial" w:cs="Arial"/>
              </w:rPr>
              <w:t>Learners will understand if caries is a transmissive or infectious disease and how disease can be transmitted between humans. Learners will understand how to coach humans on how to decrease the transmission of pathogenic bacteria that can lead to decay.</w:t>
            </w:r>
          </w:p>
          <w:p w14:paraId="13A6D87E" w14:textId="77777777" w:rsidR="00A27B46" w:rsidRPr="002404F8" w:rsidRDefault="00A27B46" w:rsidP="000437A0">
            <w:pPr>
              <w:rPr>
                <w:rFonts w:ascii="Arial" w:hAnsi="Arial" w:cs="Arial"/>
              </w:rPr>
            </w:pPr>
          </w:p>
          <w:p w14:paraId="2B65DB2F" w14:textId="5B692945" w:rsidR="009919D4" w:rsidRPr="002404F8" w:rsidRDefault="009919D4" w:rsidP="000437A0">
            <w:pPr>
              <w:rPr>
                <w:rFonts w:ascii="Arial" w:hAnsi="Arial" w:cs="Arial"/>
                <w:b/>
                <w:bCs/>
              </w:rPr>
            </w:pPr>
            <w:r w:rsidRPr="002404F8">
              <w:rPr>
                <w:rFonts w:ascii="Arial" w:hAnsi="Arial" w:cs="Arial"/>
                <w:b/>
                <w:bCs/>
              </w:rPr>
              <w:t>Learning Objectives:</w:t>
            </w:r>
          </w:p>
          <w:p w14:paraId="524E628A" w14:textId="3F743388" w:rsidR="00184426" w:rsidRPr="00184426" w:rsidRDefault="00184426" w:rsidP="00184426">
            <w:pPr>
              <w:pStyle w:val="ListParagraph"/>
              <w:numPr>
                <w:ilvl w:val="0"/>
                <w:numId w:val="7"/>
              </w:numPr>
              <w:rPr>
                <w:rFonts w:ascii="Arial" w:hAnsi="Arial" w:cs="Arial"/>
              </w:rPr>
            </w:pPr>
            <w:r w:rsidRPr="00184426">
              <w:rPr>
                <w:rFonts w:ascii="Arial" w:hAnsi="Arial" w:cs="Arial"/>
              </w:rPr>
              <w:t>Discuss the evidence on vertical and horizontal transmission of cariogenic bacteria associated with dental caries.</w:t>
            </w:r>
          </w:p>
          <w:p w14:paraId="1E9296A2" w14:textId="77777777" w:rsidR="006D566A" w:rsidRPr="006D566A" w:rsidRDefault="006D566A" w:rsidP="006D566A">
            <w:pPr>
              <w:pStyle w:val="ListParagraph"/>
              <w:numPr>
                <w:ilvl w:val="0"/>
                <w:numId w:val="7"/>
              </w:numPr>
              <w:rPr>
                <w:rFonts w:ascii="Arial" w:hAnsi="Arial" w:cs="Arial"/>
              </w:rPr>
            </w:pPr>
            <w:r w:rsidRPr="006D566A">
              <w:rPr>
                <w:rFonts w:ascii="Arial" w:hAnsi="Arial" w:cs="Arial"/>
              </w:rPr>
              <w:t>Interpret a case review of saliva data from two families with similar saliva and disease presentations.</w:t>
            </w:r>
          </w:p>
          <w:p w14:paraId="78A97C72" w14:textId="77777777" w:rsidR="006D566A" w:rsidRPr="006D566A" w:rsidRDefault="006D566A" w:rsidP="006D566A">
            <w:pPr>
              <w:pStyle w:val="ListParagraph"/>
              <w:numPr>
                <w:ilvl w:val="0"/>
                <w:numId w:val="7"/>
              </w:numPr>
              <w:rPr>
                <w:rFonts w:ascii="Arial" w:hAnsi="Arial" w:cs="Arial"/>
              </w:rPr>
            </w:pPr>
            <w:r w:rsidRPr="006D566A">
              <w:rPr>
                <w:rFonts w:ascii="Arial" w:hAnsi="Arial" w:cs="Arial"/>
              </w:rPr>
              <w:t>Select strategies for families to reduce their risk for dental caries.</w:t>
            </w:r>
          </w:p>
          <w:p w14:paraId="27D56739" w14:textId="75EAA247" w:rsidR="00041FBA" w:rsidRPr="006D566A" w:rsidRDefault="00041FBA" w:rsidP="006D566A">
            <w:pPr>
              <w:ind w:left="360"/>
              <w:rPr>
                <w:rFonts w:ascii="Arial" w:hAnsi="Arial" w:cs="Arial"/>
                <w:sz w:val="20"/>
                <w:szCs w:val="20"/>
              </w:rPr>
            </w:pPr>
          </w:p>
        </w:tc>
      </w:tr>
    </w:tbl>
    <w:p w14:paraId="76FFC671" w14:textId="77777777" w:rsidR="00041FBA" w:rsidRDefault="00041FBA" w:rsidP="000437A0">
      <w:pPr>
        <w:rPr>
          <w:rFonts w:ascii="Arial" w:hAnsi="Arial" w:cs="Arial"/>
          <w:sz w:val="20"/>
          <w:szCs w:val="20"/>
        </w:rPr>
      </w:pPr>
    </w:p>
    <w:tbl>
      <w:tblPr>
        <w:tblStyle w:val="TableGrid"/>
        <w:tblW w:w="0" w:type="auto"/>
        <w:tblInd w:w="715" w:type="dxa"/>
        <w:tblLook w:val="04A0" w:firstRow="1" w:lastRow="0" w:firstColumn="1" w:lastColumn="0" w:noHBand="0" w:noVBand="1"/>
      </w:tblPr>
      <w:tblGrid>
        <w:gridCol w:w="9360"/>
      </w:tblGrid>
      <w:tr w:rsidR="00A27B46" w:rsidRPr="00252086" w14:paraId="16E7CDD7" w14:textId="77777777" w:rsidTr="002404F8">
        <w:trPr>
          <w:trHeight w:val="305"/>
        </w:trPr>
        <w:tc>
          <w:tcPr>
            <w:tcW w:w="9360" w:type="dxa"/>
            <w:shd w:val="clear" w:color="auto" w:fill="2C378E" w:themeFill="text2"/>
          </w:tcPr>
          <w:p w14:paraId="5FBDFEE0" w14:textId="49639CF4" w:rsidR="00A27B46" w:rsidRPr="002404F8" w:rsidRDefault="00A27B46" w:rsidP="000437A0">
            <w:pPr>
              <w:tabs>
                <w:tab w:val="left" w:pos="1695"/>
              </w:tabs>
              <w:rPr>
                <w:rFonts w:ascii="Arial" w:hAnsi="Arial" w:cs="Arial"/>
                <w:color w:val="FFFFFF" w:themeColor="background1"/>
              </w:rPr>
            </w:pPr>
            <w:r w:rsidRPr="002404F8">
              <w:rPr>
                <w:rFonts w:ascii="Arial" w:hAnsi="Arial" w:cs="Arial"/>
                <w:color w:val="FFFFFF" w:themeColor="background1"/>
              </w:rPr>
              <w:t>PRE-SESSION PREP CHECKLIST</w:t>
            </w:r>
          </w:p>
        </w:tc>
      </w:tr>
      <w:tr w:rsidR="00A27B46" w:rsidRPr="00CF699E" w14:paraId="3728FFBE" w14:textId="77777777" w:rsidTr="00430061">
        <w:trPr>
          <w:trHeight w:val="3023"/>
        </w:trPr>
        <w:tc>
          <w:tcPr>
            <w:tcW w:w="9360" w:type="dxa"/>
          </w:tcPr>
          <w:p w14:paraId="784C08A0" w14:textId="77777777" w:rsidR="005731B3" w:rsidRDefault="00A27B46" w:rsidP="000437A0">
            <w:pPr>
              <w:rPr>
                <w:rFonts w:ascii="Arial" w:hAnsi="Arial" w:cs="Arial"/>
              </w:rPr>
            </w:pPr>
            <w:r w:rsidRPr="002404F8">
              <w:rPr>
                <w:rFonts w:ascii="Arial" w:hAnsi="Arial" w:cs="Arial"/>
                <w:b/>
                <w:bCs/>
              </w:rPr>
              <w:t>Reading:</w:t>
            </w:r>
            <w:r w:rsidRPr="002404F8">
              <w:rPr>
                <w:rFonts w:ascii="Arial" w:hAnsi="Arial" w:cs="Arial"/>
              </w:rPr>
              <w:t xml:space="preserve"> </w:t>
            </w:r>
          </w:p>
          <w:p w14:paraId="34CDD8D2" w14:textId="43AA9C4F" w:rsidR="00385168" w:rsidRPr="008F2C13" w:rsidRDefault="008F2C13" w:rsidP="005731B3">
            <w:pPr>
              <w:pStyle w:val="ListParagraph"/>
              <w:numPr>
                <w:ilvl w:val="0"/>
                <w:numId w:val="18"/>
              </w:numPr>
              <w:rPr>
                <w:rFonts w:ascii="Arial" w:hAnsi="Arial" w:cs="Arial"/>
              </w:rPr>
            </w:pPr>
            <w:r w:rsidRPr="008F2C13">
              <w:rPr>
                <w:rFonts w:ascii="Arial" w:hAnsi="Arial" w:cs="Arial"/>
              </w:rPr>
              <w:t>Kort et al., 2014</w:t>
            </w:r>
            <w:r>
              <w:rPr>
                <w:rFonts w:ascii="Arial" w:hAnsi="Arial" w:cs="Arial"/>
              </w:rPr>
              <w:t xml:space="preserve"> </w:t>
            </w:r>
            <w:r w:rsidRPr="00DB3409">
              <w:rPr>
                <w:rFonts w:ascii="Arial" w:hAnsi="Arial" w:cs="Arial"/>
                <w:b/>
                <w:bCs/>
                <w:color w:val="EA5328"/>
              </w:rPr>
              <w:t>[add a clickable link]</w:t>
            </w:r>
          </w:p>
          <w:p w14:paraId="3CE0E59C" w14:textId="033B5E0A" w:rsidR="002404F8" w:rsidRPr="008F2C13" w:rsidRDefault="008F2C13" w:rsidP="000437A0">
            <w:pPr>
              <w:pStyle w:val="ListParagraph"/>
              <w:numPr>
                <w:ilvl w:val="0"/>
                <w:numId w:val="18"/>
              </w:numPr>
              <w:rPr>
                <w:rFonts w:ascii="Arial" w:hAnsi="Arial" w:cs="Arial"/>
              </w:rPr>
            </w:pPr>
            <w:r w:rsidRPr="008F2C13">
              <w:rPr>
                <w:rFonts w:ascii="Arial" w:hAnsi="Arial" w:cs="Arial"/>
              </w:rPr>
              <w:t>Manchanda et al., 2021</w:t>
            </w:r>
            <w:r>
              <w:rPr>
                <w:rFonts w:ascii="Arial" w:hAnsi="Arial" w:cs="Arial"/>
              </w:rPr>
              <w:t xml:space="preserve"> </w:t>
            </w:r>
            <w:r w:rsidR="002404F8" w:rsidRPr="00DB3409">
              <w:rPr>
                <w:rFonts w:ascii="Arial" w:hAnsi="Arial" w:cs="Arial"/>
                <w:b/>
                <w:bCs/>
                <w:color w:val="EA5328"/>
              </w:rPr>
              <w:t>[add a clickable link]</w:t>
            </w:r>
          </w:p>
          <w:p w14:paraId="17936939" w14:textId="0C7414EA" w:rsidR="008F2C13" w:rsidRPr="008F2C13" w:rsidRDefault="008F2C13" w:rsidP="000437A0">
            <w:pPr>
              <w:pStyle w:val="ListParagraph"/>
              <w:numPr>
                <w:ilvl w:val="0"/>
                <w:numId w:val="18"/>
              </w:numPr>
              <w:rPr>
                <w:rFonts w:ascii="Arial" w:hAnsi="Arial" w:cs="Arial"/>
              </w:rPr>
            </w:pPr>
            <w:r>
              <w:rPr>
                <w:rFonts w:ascii="Arial" w:hAnsi="Arial" w:cs="Arial"/>
              </w:rPr>
              <w:t xml:space="preserve">Case Study “Will you marry me?” </w:t>
            </w:r>
            <w:r w:rsidRPr="00DB3409">
              <w:rPr>
                <w:rFonts w:ascii="Arial" w:hAnsi="Arial" w:cs="Arial"/>
                <w:b/>
                <w:bCs/>
                <w:color w:val="EA5328"/>
              </w:rPr>
              <w:t>[add a clickable link]</w:t>
            </w:r>
          </w:p>
          <w:p w14:paraId="66D1458F" w14:textId="77777777" w:rsidR="005731B3" w:rsidRDefault="005731B3" w:rsidP="000437A0">
            <w:pPr>
              <w:rPr>
                <w:rFonts w:ascii="Arial" w:hAnsi="Arial" w:cs="Arial"/>
                <w:b/>
                <w:bCs/>
              </w:rPr>
            </w:pPr>
          </w:p>
          <w:p w14:paraId="67D6EB23" w14:textId="0B3AE292" w:rsidR="003A0D98" w:rsidRDefault="00A27B46" w:rsidP="000437A0">
            <w:pPr>
              <w:rPr>
                <w:rFonts w:ascii="Arial" w:hAnsi="Arial" w:cs="Arial"/>
              </w:rPr>
            </w:pPr>
            <w:r w:rsidRPr="002404F8">
              <w:rPr>
                <w:rFonts w:ascii="Arial" w:hAnsi="Arial" w:cs="Arial"/>
                <w:b/>
                <w:bCs/>
              </w:rPr>
              <w:t>Asynchronous:</w:t>
            </w:r>
            <w:r w:rsidRPr="002404F8">
              <w:rPr>
                <w:rFonts w:ascii="Arial" w:hAnsi="Arial" w:cs="Arial"/>
              </w:rPr>
              <w:t xml:space="preserve"> </w:t>
            </w:r>
          </w:p>
          <w:p w14:paraId="2B091729" w14:textId="3FB926B7" w:rsidR="003A0D98" w:rsidRPr="003A0D98" w:rsidRDefault="003A0D98" w:rsidP="005731B3">
            <w:pPr>
              <w:pStyle w:val="ListParagraph"/>
              <w:numPr>
                <w:ilvl w:val="0"/>
                <w:numId w:val="18"/>
              </w:numPr>
              <w:rPr>
                <w:rFonts w:ascii="Arial" w:hAnsi="Arial" w:cs="Arial"/>
              </w:rPr>
            </w:pPr>
            <w:r w:rsidRPr="003A0D98">
              <w:rPr>
                <w:rFonts w:ascii="Arial" w:hAnsi="Arial" w:cs="Arial"/>
              </w:rPr>
              <w:t>Explore the Smiles for Life Curricula: Early Childhood Caries</w:t>
            </w:r>
            <w:r w:rsidR="00DB3409">
              <w:rPr>
                <w:rFonts w:ascii="Arial" w:hAnsi="Arial" w:cs="Arial"/>
              </w:rPr>
              <w:t xml:space="preserve"> </w:t>
            </w:r>
            <w:hyperlink r:id="rId12" w:history="1">
              <w:r w:rsidRPr="00DB3409">
                <w:rPr>
                  <w:rStyle w:val="Hyperlink"/>
                  <w:rFonts w:ascii="Arial" w:hAnsi="Arial" w:cs="Arial"/>
                </w:rPr>
                <w:t>https://www.smilesforlifeoralhealth.org/lessons/early-childhood-caries/</w:t>
              </w:r>
            </w:hyperlink>
          </w:p>
          <w:p w14:paraId="3610A224" w14:textId="6AE583D1" w:rsidR="00A27B46" w:rsidRPr="005731B3" w:rsidRDefault="00A27B46" w:rsidP="005731B3">
            <w:pPr>
              <w:pStyle w:val="ListParagraph"/>
              <w:numPr>
                <w:ilvl w:val="0"/>
                <w:numId w:val="18"/>
              </w:numPr>
              <w:rPr>
                <w:rFonts w:ascii="Arial" w:hAnsi="Arial" w:cs="Arial"/>
                <w:sz w:val="20"/>
                <w:szCs w:val="20"/>
              </w:rPr>
            </w:pPr>
            <w:proofErr w:type="spellStart"/>
            <w:r w:rsidRPr="005731B3">
              <w:rPr>
                <w:rFonts w:ascii="Arial" w:hAnsi="Arial" w:cs="Arial"/>
              </w:rPr>
              <w:t>CareQuest</w:t>
            </w:r>
            <w:proofErr w:type="spellEnd"/>
            <w:r w:rsidRPr="005731B3">
              <w:rPr>
                <w:rFonts w:ascii="Arial" w:hAnsi="Arial" w:cs="Arial"/>
              </w:rPr>
              <w:t xml:space="preserve"> Self-Paced Education </w:t>
            </w:r>
            <w:hyperlink r:id="rId13" w:anchor="/online-courses/eba9da0b-ed87-469e-9ed9-300be766d95b" w:history="1">
              <w:r w:rsidRPr="004E2E32">
                <w:rPr>
                  <w:rStyle w:val="Hyperlink"/>
                  <w:rFonts w:ascii="Arial" w:hAnsi="Arial" w:cs="Arial"/>
                </w:rPr>
                <w:t>“Updating Your Knowledge of Dental Caries: Causes, Concerns, and Considerations”</w:t>
              </w:r>
            </w:hyperlink>
          </w:p>
        </w:tc>
      </w:tr>
    </w:tbl>
    <w:p w14:paraId="644783E3" w14:textId="0F7FF443" w:rsidR="002404F8" w:rsidRDefault="002404F8" w:rsidP="000437A0">
      <w:pPr>
        <w:rPr>
          <w:rFonts w:ascii="Arial" w:hAnsi="Arial" w:cs="Arial"/>
          <w:b/>
          <w:bCs/>
          <w:sz w:val="20"/>
          <w:szCs w:val="20"/>
        </w:rPr>
      </w:pPr>
    </w:p>
    <w:p w14:paraId="3ACA6796" w14:textId="01F4B6A5" w:rsidR="008F2C13" w:rsidRDefault="008F2C13" w:rsidP="000437A0">
      <w:pPr>
        <w:rPr>
          <w:rFonts w:ascii="Arial" w:hAnsi="Arial" w:cs="Arial"/>
          <w:b/>
          <w:bCs/>
          <w:sz w:val="20"/>
          <w:szCs w:val="20"/>
        </w:rPr>
      </w:pPr>
    </w:p>
    <w:p w14:paraId="240F808E" w14:textId="01C38C4D" w:rsidR="008F2C13" w:rsidRDefault="008F2C13" w:rsidP="000437A0">
      <w:pPr>
        <w:rPr>
          <w:rFonts w:ascii="Arial" w:hAnsi="Arial" w:cs="Arial"/>
          <w:b/>
          <w:bCs/>
          <w:sz w:val="20"/>
          <w:szCs w:val="20"/>
        </w:rPr>
      </w:pPr>
    </w:p>
    <w:p w14:paraId="45EA1FBE" w14:textId="77777777" w:rsidR="008F2C13" w:rsidRDefault="008F2C13" w:rsidP="000437A0">
      <w:pPr>
        <w:rPr>
          <w:rFonts w:ascii="Arial" w:hAnsi="Arial" w:cs="Arial"/>
          <w:b/>
          <w:bCs/>
          <w:sz w:val="20"/>
          <w:szCs w:val="20"/>
        </w:rPr>
      </w:pPr>
    </w:p>
    <w:tbl>
      <w:tblPr>
        <w:tblStyle w:val="TableGrid"/>
        <w:tblW w:w="0" w:type="auto"/>
        <w:tblInd w:w="805" w:type="dxa"/>
        <w:tblLook w:val="04A0" w:firstRow="1" w:lastRow="0" w:firstColumn="1" w:lastColumn="0" w:noHBand="0" w:noVBand="1"/>
      </w:tblPr>
      <w:tblGrid>
        <w:gridCol w:w="9270"/>
      </w:tblGrid>
      <w:tr w:rsidR="00A27B46" w:rsidRPr="00252086" w14:paraId="753CCE37" w14:textId="77777777" w:rsidTr="002404F8">
        <w:trPr>
          <w:trHeight w:val="305"/>
        </w:trPr>
        <w:tc>
          <w:tcPr>
            <w:tcW w:w="9270" w:type="dxa"/>
            <w:shd w:val="clear" w:color="auto" w:fill="2C378E" w:themeFill="text2"/>
          </w:tcPr>
          <w:p w14:paraId="21D7F773" w14:textId="3003AC91" w:rsidR="00A27B46" w:rsidRPr="002404F8" w:rsidRDefault="00A27B46" w:rsidP="000437A0">
            <w:pPr>
              <w:tabs>
                <w:tab w:val="left" w:pos="1695"/>
              </w:tabs>
              <w:rPr>
                <w:rFonts w:ascii="Arial" w:hAnsi="Arial" w:cs="Arial"/>
                <w:color w:val="FFFFFF" w:themeColor="background1"/>
              </w:rPr>
            </w:pPr>
            <w:r w:rsidRPr="002404F8">
              <w:rPr>
                <w:rFonts w:ascii="Arial" w:hAnsi="Arial" w:cs="Arial"/>
                <w:color w:val="FFFFFF" w:themeColor="background1"/>
              </w:rPr>
              <w:t>SYN</w:t>
            </w:r>
            <w:r w:rsidR="005910D7" w:rsidRPr="002404F8">
              <w:rPr>
                <w:rFonts w:ascii="Arial" w:hAnsi="Arial" w:cs="Arial"/>
                <w:color w:val="FFFFFF" w:themeColor="background1"/>
              </w:rPr>
              <w:t>CHRONOUS CLASS TIMING LESSON PLAN</w:t>
            </w:r>
          </w:p>
        </w:tc>
      </w:tr>
      <w:tr w:rsidR="00A27B46" w:rsidRPr="00CF699E" w14:paraId="140E77F1" w14:textId="77777777" w:rsidTr="00FA4529">
        <w:trPr>
          <w:trHeight w:val="2411"/>
        </w:trPr>
        <w:tc>
          <w:tcPr>
            <w:tcW w:w="9270" w:type="dxa"/>
          </w:tcPr>
          <w:p w14:paraId="43538CDA" w14:textId="35CC0A95" w:rsidR="005910D7" w:rsidRPr="002404F8" w:rsidRDefault="005910D7" w:rsidP="000437A0">
            <w:pPr>
              <w:pStyle w:val="ListParagraph"/>
              <w:numPr>
                <w:ilvl w:val="0"/>
                <w:numId w:val="12"/>
              </w:numPr>
              <w:rPr>
                <w:rFonts w:ascii="Arial" w:hAnsi="Arial" w:cs="Arial"/>
                <w:noProof/>
              </w:rPr>
            </w:pPr>
            <w:r w:rsidRPr="002404F8">
              <w:rPr>
                <w:rFonts w:ascii="Arial" w:hAnsi="Arial" w:cs="Arial"/>
                <w:noProof/>
              </w:rPr>
              <w:t xml:space="preserve">Opening </w:t>
            </w:r>
            <w:r w:rsidR="00E05EF4">
              <w:rPr>
                <w:rFonts w:ascii="Arial" w:hAnsi="Arial" w:cs="Arial"/>
                <w:noProof/>
              </w:rPr>
              <w:t>and Framework</w:t>
            </w:r>
            <w:r w:rsidR="00B84CDE">
              <w:rPr>
                <w:rFonts w:ascii="Arial" w:hAnsi="Arial" w:cs="Arial"/>
                <w:noProof/>
              </w:rPr>
              <w:t xml:space="preserve"> </w:t>
            </w:r>
            <w:r w:rsidR="0051796F" w:rsidRPr="002404F8">
              <w:rPr>
                <w:rFonts w:ascii="Arial" w:hAnsi="Arial" w:cs="Arial"/>
                <w:noProof/>
              </w:rPr>
              <w:t>[</w:t>
            </w:r>
            <w:r w:rsidR="00EF0C8F">
              <w:rPr>
                <w:rFonts w:ascii="Arial" w:hAnsi="Arial" w:cs="Arial"/>
                <w:noProof/>
              </w:rPr>
              <w:t>5</w:t>
            </w:r>
            <w:r w:rsidRPr="002404F8">
              <w:rPr>
                <w:rFonts w:ascii="Arial" w:hAnsi="Arial" w:cs="Arial"/>
                <w:noProof/>
              </w:rPr>
              <w:t xml:space="preserve"> minutes</w:t>
            </w:r>
            <w:r w:rsidR="0051796F" w:rsidRPr="002404F8">
              <w:rPr>
                <w:rFonts w:ascii="Arial" w:hAnsi="Arial" w:cs="Arial"/>
                <w:noProof/>
              </w:rPr>
              <w:t>]</w:t>
            </w:r>
          </w:p>
          <w:p w14:paraId="774F5D6F" w14:textId="783FDB37" w:rsidR="005910D7" w:rsidRPr="002404F8" w:rsidRDefault="006D566A" w:rsidP="000437A0">
            <w:pPr>
              <w:pStyle w:val="ListParagraph"/>
              <w:numPr>
                <w:ilvl w:val="0"/>
                <w:numId w:val="12"/>
              </w:numPr>
              <w:rPr>
                <w:rFonts w:ascii="Arial" w:hAnsi="Arial" w:cs="Arial"/>
                <w:noProof/>
              </w:rPr>
            </w:pPr>
            <w:r w:rsidRPr="006D566A">
              <w:rPr>
                <w:rFonts w:ascii="Arial" w:hAnsi="Arial" w:cs="Arial"/>
                <w:noProof/>
              </w:rPr>
              <w:t xml:space="preserve">Pre-Class Case </w:t>
            </w:r>
            <w:r w:rsidR="00E05EF4">
              <w:rPr>
                <w:rFonts w:ascii="Arial" w:hAnsi="Arial" w:cs="Arial"/>
                <w:noProof/>
              </w:rPr>
              <w:t>Discussion</w:t>
            </w:r>
            <w:r w:rsidR="005910D7" w:rsidRPr="002404F8">
              <w:rPr>
                <w:rFonts w:ascii="Arial" w:hAnsi="Arial" w:cs="Arial"/>
                <w:noProof/>
              </w:rPr>
              <w:t xml:space="preserve"> </w:t>
            </w:r>
            <w:r w:rsidR="0051796F" w:rsidRPr="002404F8">
              <w:rPr>
                <w:rFonts w:ascii="Arial" w:hAnsi="Arial" w:cs="Arial"/>
                <w:noProof/>
              </w:rPr>
              <w:t>[</w:t>
            </w:r>
            <w:r>
              <w:rPr>
                <w:rFonts w:ascii="Arial" w:hAnsi="Arial" w:cs="Arial"/>
                <w:noProof/>
              </w:rPr>
              <w:t>10</w:t>
            </w:r>
            <w:r w:rsidR="005910D7" w:rsidRPr="002404F8">
              <w:rPr>
                <w:rFonts w:ascii="Arial" w:hAnsi="Arial" w:cs="Arial"/>
                <w:noProof/>
              </w:rPr>
              <w:t xml:space="preserve"> minutes</w:t>
            </w:r>
            <w:r w:rsidR="0051796F" w:rsidRPr="002404F8">
              <w:rPr>
                <w:rFonts w:ascii="Arial" w:hAnsi="Arial" w:cs="Arial"/>
                <w:noProof/>
              </w:rPr>
              <w:t>]</w:t>
            </w:r>
          </w:p>
          <w:p w14:paraId="034E8758" w14:textId="28B3A07C" w:rsidR="005910D7" w:rsidRPr="002404F8" w:rsidRDefault="00E05EF4" w:rsidP="000437A0">
            <w:pPr>
              <w:pStyle w:val="ListParagraph"/>
              <w:numPr>
                <w:ilvl w:val="0"/>
                <w:numId w:val="12"/>
              </w:numPr>
              <w:rPr>
                <w:rFonts w:ascii="Arial" w:hAnsi="Arial" w:cs="Arial"/>
                <w:noProof/>
              </w:rPr>
            </w:pPr>
            <w:r>
              <w:rPr>
                <w:rFonts w:ascii="Arial" w:hAnsi="Arial" w:cs="Arial"/>
                <w:noProof/>
              </w:rPr>
              <w:t>Early Transmission and Mechanisms</w:t>
            </w:r>
            <w:r w:rsidR="005910D7" w:rsidRPr="002404F8">
              <w:rPr>
                <w:rFonts w:ascii="Arial" w:hAnsi="Arial" w:cs="Arial"/>
                <w:noProof/>
              </w:rPr>
              <w:t xml:space="preserve"> </w:t>
            </w:r>
            <w:r w:rsidR="0051796F" w:rsidRPr="002404F8">
              <w:rPr>
                <w:rFonts w:ascii="Arial" w:hAnsi="Arial" w:cs="Arial"/>
                <w:noProof/>
              </w:rPr>
              <w:t>[</w:t>
            </w:r>
            <w:r w:rsidR="000D2C67">
              <w:rPr>
                <w:rFonts w:ascii="Arial" w:hAnsi="Arial" w:cs="Arial"/>
                <w:noProof/>
              </w:rPr>
              <w:t>10</w:t>
            </w:r>
            <w:r w:rsidR="005910D7" w:rsidRPr="002404F8">
              <w:rPr>
                <w:rFonts w:ascii="Arial" w:hAnsi="Arial" w:cs="Arial"/>
                <w:noProof/>
              </w:rPr>
              <w:t xml:space="preserve"> minutes</w:t>
            </w:r>
            <w:r w:rsidR="0051796F" w:rsidRPr="002404F8">
              <w:rPr>
                <w:rFonts w:ascii="Arial" w:hAnsi="Arial" w:cs="Arial"/>
                <w:noProof/>
              </w:rPr>
              <w:t>]</w:t>
            </w:r>
            <w:r w:rsidR="005910D7" w:rsidRPr="002404F8">
              <w:rPr>
                <w:rFonts w:ascii="Arial" w:hAnsi="Arial" w:cs="Arial"/>
                <w:noProof/>
              </w:rPr>
              <w:t xml:space="preserve"> </w:t>
            </w:r>
          </w:p>
          <w:p w14:paraId="030F696A" w14:textId="22957C4A" w:rsidR="002404F8" w:rsidRDefault="00C71EA8" w:rsidP="000437A0">
            <w:pPr>
              <w:pStyle w:val="ListParagraph"/>
              <w:numPr>
                <w:ilvl w:val="0"/>
                <w:numId w:val="12"/>
              </w:numPr>
              <w:rPr>
                <w:rFonts w:ascii="Arial" w:hAnsi="Arial" w:cs="Arial"/>
                <w:noProof/>
              </w:rPr>
            </w:pPr>
            <w:r>
              <w:rPr>
                <w:rFonts w:ascii="Arial" w:hAnsi="Arial" w:cs="Arial"/>
                <w:noProof/>
              </w:rPr>
              <w:t>Transmission Types</w:t>
            </w:r>
            <w:r w:rsidR="002404F8" w:rsidRPr="002404F8">
              <w:rPr>
                <w:rFonts w:ascii="Arial" w:hAnsi="Arial" w:cs="Arial"/>
                <w:noProof/>
              </w:rPr>
              <w:t xml:space="preserve"> [</w:t>
            </w:r>
            <w:r w:rsidR="00EF0C8F">
              <w:rPr>
                <w:rFonts w:ascii="Arial" w:hAnsi="Arial" w:cs="Arial"/>
                <w:noProof/>
              </w:rPr>
              <w:t>10</w:t>
            </w:r>
            <w:r w:rsidR="002404F8" w:rsidRPr="002404F8">
              <w:rPr>
                <w:rFonts w:ascii="Arial" w:hAnsi="Arial" w:cs="Arial"/>
                <w:noProof/>
              </w:rPr>
              <w:t xml:space="preserve"> minutes]</w:t>
            </w:r>
          </w:p>
          <w:p w14:paraId="70806561" w14:textId="32DF2253" w:rsidR="00352A1E" w:rsidRPr="002404F8" w:rsidRDefault="00C71EA8" w:rsidP="000437A0">
            <w:pPr>
              <w:pStyle w:val="ListParagraph"/>
              <w:numPr>
                <w:ilvl w:val="0"/>
                <w:numId w:val="12"/>
              </w:numPr>
              <w:rPr>
                <w:rFonts w:ascii="Arial" w:hAnsi="Arial" w:cs="Arial"/>
                <w:noProof/>
              </w:rPr>
            </w:pPr>
            <w:r>
              <w:rPr>
                <w:rFonts w:ascii="Arial" w:hAnsi="Arial" w:cs="Arial"/>
                <w:noProof/>
              </w:rPr>
              <w:t>Microbiome</w:t>
            </w:r>
            <w:r w:rsidR="00352A1E">
              <w:rPr>
                <w:rFonts w:ascii="Arial" w:hAnsi="Arial" w:cs="Arial"/>
                <w:noProof/>
              </w:rPr>
              <w:t xml:space="preserve"> </w:t>
            </w:r>
            <w:r w:rsidR="00EF0C8F">
              <w:rPr>
                <w:rFonts w:ascii="Arial" w:hAnsi="Arial" w:cs="Arial"/>
                <w:noProof/>
              </w:rPr>
              <w:t xml:space="preserve">and Disease Process </w:t>
            </w:r>
            <w:r w:rsidR="00352A1E">
              <w:rPr>
                <w:rFonts w:ascii="Arial" w:hAnsi="Arial" w:cs="Arial"/>
                <w:noProof/>
              </w:rPr>
              <w:t>[</w:t>
            </w:r>
            <w:r w:rsidR="001918BB">
              <w:rPr>
                <w:rFonts w:ascii="Arial" w:hAnsi="Arial" w:cs="Arial"/>
                <w:noProof/>
              </w:rPr>
              <w:t>1</w:t>
            </w:r>
            <w:r w:rsidR="00EF0C8F">
              <w:rPr>
                <w:rFonts w:ascii="Arial" w:hAnsi="Arial" w:cs="Arial"/>
                <w:noProof/>
              </w:rPr>
              <w:t>0</w:t>
            </w:r>
            <w:r w:rsidR="001918BB">
              <w:rPr>
                <w:rFonts w:ascii="Arial" w:hAnsi="Arial" w:cs="Arial"/>
                <w:noProof/>
              </w:rPr>
              <w:t xml:space="preserve"> minutes]</w:t>
            </w:r>
          </w:p>
          <w:p w14:paraId="3233BC37" w14:textId="4ED73D60" w:rsidR="00C71EA8" w:rsidRPr="00C71EA8" w:rsidRDefault="00C71EA8" w:rsidP="000437A0">
            <w:pPr>
              <w:pStyle w:val="ListParagraph"/>
              <w:numPr>
                <w:ilvl w:val="0"/>
                <w:numId w:val="12"/>
              </w:numPr>
              <w:rPr>
                <w:rFonts w:ascii="Arial" w:hAnsi="Arial" w:cs="Arial"/>
                <w:sz w:val="20"/>
                <w:szCs w:val="20"/>
              </w:rPr>
            </w:pPr>
            <w:r>
              <w:rPr>
                <w:rFonts w:ascii="Arial" w:hAnsi="Arial" w:cs="Arial"/>
                <w:noProof/>
              </w:rPr>
              <w:t>Clinical Application</w:t>
            </w:r>
            <w:r w:rsidR="005910D7" w:rsidRPr="002404F8">
              <w:rPr>
                <w:rFonts w:ascii="Arial" w:hAnsi="Arial" w:cs="Arial"/>
                <w:noProof/>
              </w:rPr>
              <w:t xml:space="preserve"> </w:t>
            </w:r>
            <w:r w:rsidR="0051796F" w:rsidRPr="002404F8">
              <w:rPr>
                <w:rFonts w:ascii="Arial" w:hAnsi="Arial" w:cs="Arial"/>
                <w:noProof/>
              </w:rPr>
              <w:t>[</w:t>
            </w:r>
            <w:r w:rsidR="00EF0C8F">
              <w:rPr>
                <w:rFonts w:ascii="Arial" w:hAnsi="Arial" w:cs="Arial"/>
                <w:noProof/>
              </w:rPr>
              <w:t>15</w:t>
            </w:r>
            <w:r w:rsidR="005910D7" w:rsidRPr="002404F8">
              <w:rPr>
                <w:rFonts w:ascii="Arial" w:hAnsi="Arial" w:cs="Arial"/>
                <w:noProof/>
              </w:rPr>
              <w:t xml:space="preserve"> minutes</w:t>
            </w:r>
            <w:r w:rsidR="0051796F" w:rsidRPr="002404F8">
              <w:rPr>
                <w:rFonts w:ascii="Arial" w:hAnsi="Arial" w:cs="Arial"/>
                <w:noProof/>
              </w:rPr>
              <w:t>]</w:t>
            </w:r>
          </w:p>
          <w:p w14:paraId="1B1A43CA" w14:textId="22075AF5" w:rsidR="00A27B46" w:rsidRPr="00C71EA8" w:rsidRDefault="00C71EA8" w:rsidP="000437A0">
            <w:pPr>
              <w:pStyle w:val="ListParagraph"/>
              <w:numPr>
                <w:ilvl w:val="0"/>
                <w:numId w:val="12"/>
              </w:numPr>
              <w:rPr>
                <w:rFonts w:ascii="Arial" w:hAnsi="Arial" w:cs="Arial"/>
                <w:sz w:val="20"/>
                <w:szCs w:val="20"/>
              </w:rPr>
            </w:pPr>
            <w:r w:rsidRPr="00C71EA8">
              <w:rPr>
                <w:rFonts w:ascii="Arial" w:hAnsi="Arial" w:cs="Arial"/>
                <w:noProof/>
              </w:rPr>
              <w:t>Goal Setting</w:t>
            </w:r>
            <w:r w:rsidR="005910D7" w:rsidRPr="00C71EA8">
              <w:rPr>
                <w:rFonts w:ascii="Arial" w:hAnsi="Arial" w:cs="Arial"/>
                <w:noProof/>
              </w:rPr>
              <w:t xml:space="preserve"> </w:t>
            </w:r>
            <w:r w:rsidR="00EF0C8F" w:rsidRPr="002404F8">
              <w:rPr>
                <w:rFonts w:ascii="Arial" w:hAnsi="Arial" w:cs="Arial"/>
                <w:noProof/>
              </w:rPr>
              <w:t>[</w:t>
            </w:r>
            <w:r w:rsidR="00EF0C8F">
              <w:rPr>
                <w:rFonts w:ascii="Arial" w:hAnsi="Arial" w:cs="Arial"/>
                <w:noProof/>
              </w:rPr>
              <w:t>5</w:t>
            </w:r>
            <w:r w:rsidR="00EF0C8F" w:rsidRPr="002404F8">
              <w:rPr>
                <w:rFonts w:ascii="Arial" w:hAnsi="Arial" w:cs="Arial"/>
                <w:noProof/>
              </w:rPr>
              <w:t xml:space="preserve"> minutes]</w:t>
            </w:r>
          </w:p>
          <w:p w14:paraId="3BADC294" w14:textId="462BB53E" w:rsidR="00C71EA8" w:rsidRPr="00C71EA8" w:rsidRDefault="00C71EA8" w:rsidP="000437A0">
            <w:pPr>
              <w:pStyle w:val="ListParagraph"/>
              <w:numPr>
                <w:ilvl w:val="0"/>
                <w:numId w:val="12"/>
              </w:numPr>
              <w:rPr>
                <w:rFonts w:ascii="Arial" w:hAnsi="Arial" w:cs="Arial"/>
                <w:sz w:val="20"/>
                <w:szCs w:val="20"/>
              </w:rPr>
            </w:pPr>
            <w:r w:rsidRPr="00C71EA8">
              <w:rPr>
                <w:rFonts w:ascii="Arial" w:hAnsi="Arial" w:cs="Arial"/>
                <w:noProof/>
              </w:rPr>
              <w:t>Wrap Up</w:t>
            </w:r>
            <w:r w:rsidR="00EF0C8F">
              <w:rPr>
                <w:rFonts w:ascii="Arial" w:hAnsi="Arial" w:cs="Arial"/>
                <w:noProof/>
              </w:rPr>
              <w:t xml:space="preserve"> </w:t>
            </w:r>
            <w:r w:rsidR="00EF0C8F" w:rsidRPr="002404F8">
              <w:rPr>
                <w:rFonts w:ascii="Arial" w:hAnsi="Arial" w:cs="Arial"/>
                <w:noProof/>
              </w:rPr>
              <w:t>[</w:t>
            </w:r>
            <w:r w:rsidR="00EF0C8F">
              <w:rPr>
                <w:rFonts w:ascii="Arial" w:hAnsi="Arial" w:cs="Arial"/>
                <w:noProof/>
              </w:rPr>
              <w:t>5</w:t>
            </w:r>
            <w:r w:rsidR="00EF0C8F" w:rsidRPr="002404F8">
              <w:rPr>
                <w:rFonts w:ascii="Arial" w:hAnsi="Arial" w:cs="Arial"/>
                <w:noProof/>
              </w:rPr>
              <w:t xml:space="preserve"> minutes]</w:t>
            </w:r>
          </w:p>
        </w:tc>
      </w:tr>
    </w:tbl>
    <w:p w14:paraId="0E06CC02" w14:textId="77777777" w:rsidR="0051796F" w:rsidRDefault="0051796F" w:rsidP="000437A0">
      <w:pPr>
        <w:rPr>
          <w:rFonts w:ascii="Arial" w:hAnsi="Arial" w:cs="Arial"/>
          <w:color w:val="FFFFFF" w:themeColor="background1"/>
          <w:sz w:val="20"/>
          <w:szCs w:val="20"/>
        </w:rPr>
      </w:pPr>
      <w:r>
        <w:rPr>
          <w:rFonts w:ascii="Arial" w:hAnsi="Arial" w:cs="Arial"/>
          <w:color w:val="FFFFFF" w:themeColor="background1"/>
          <w:sz w:val="20"/>
          <w:szCs w:val="20"/>
        </w:rPr>
        <w:t>SYNCHRONOUS CLASS TIMI</w:t>
      </w:r>
    </w:p>
    <w:tbl>
      <w:tblPr>
        <w:tblStyle w:val="TableGrid"/>
        <w:tblW w:w="0" w:type="auto"/>
        <w:tblInd w:w="805" w:type="dxa"/>
        <w:tblLook w:val="04A0" w:firstRow="1" w:lastRow="0" w:firstColumn="1" w:lastColumn="0" w:noHBand="0" w:noVBand="1"/>
      </w:tblPr>
      <w:tblGrid>
        <w:gridCol w:w="4860"/>
        <w:gridCol w:w="4410"/>
      </w:tblGrid>
      <w:tr w:rsidR="0051796F" w:rsidRPr="00252086" w14:paraId="1838AEA5" w14:textId="17E56FBA" w:rsidTr="002404F8">
        <w:trPr>
          <w:trHeight w:val="305"/>
        </w:trPr>
        <w:tc>
          <w:tcPr>
            <w:tcW w:w="4860" w:type="dxa"/>
            <w:shd w:val="clear" w:color="auto" w:fill="2C378E" w:themeFill="text2"/>
          </w:tcPr>
          <w:p w14:paraId="35CD18AE" w14:textId="6EEF8D47" w:rsidR="0051796F" w:rsidRPr="002404F8" w:rsidRDefault="0051796F" w:rsidP="000437A0">
            <w:pPr>
              <w:tabs>
                <w:tab w:val="left" w:pos="1695"/>
              </w:tabs>
              <w:rPr>
                <w:rFonts w:ascii="Arial" w:hAnsi="Arial" w:cs="Arial"/>
                <w:color w:val="FFFFFF" w:themeColor="background1"/>
              </w:rPr>
            </w:pPr>
            <w:r w:rsidRPr="002404F8">
              <w:rPr>
                <w:rFonts w:ascii="Arial" w:hAnsi="Arial" w:cs="Arial"/>
                <w:color w:val="FFFFFF" w:themeColor="background1"/>
              </w:rPr>
              <w:t>LESSON OUTLINE</w:t>
            </w:r>
          </w:p>
        </w:tc>
        <w:tc>
          <w:tcPr>
            <w:tcW w:w="4410" w:type="dxa"/>
            <w:shd w:val="clear" w:color="auto" w:fill="2C378E" w:themeFill="text2"/>
          </w:tcPr>
          <w:p w14:paraId="57FBE0F3" w14:textId="67A63D63" w:rsidR="0051796F" w:rsidRPr="002404F8" w:rsidRDefault="0051796F" w:rsidP="000437A0">
            <w:pPr>
              <w:tabs>
                <w:tab w:val="left" w:pos="1695"/>
              </w:tabs>
              <w:rPr>
                <w:rFonts w:ascii="Arial" w:hAnsi="Arial" w:cs="Arial"/>
                <w:color w:val="FFFFFF" w:themeColor="background1"/>
              </w:rPr>
            </w:pPr>
            <w:r w:rsidRPr="002404F8">
              <w:rPr>
                <w:rFonts w:ascii="Arial" w:hAnsi="Arial" w:cs="Arial"/>
                <w:color w:val="FFFFFF" w:themeColor="background1"/>
              </w:rPr>
              <w:t>INSTRUCTIONAL PROMPTS</w:t>
            </w:r>
          </w:p>
        </w:tc>
      </w:tr>
      <w:tr w:rsidR="0051796F" w:rsidRPr="00CF699E" w14:paraId="5C19B6CF" w14:textId="74F1B4D3" w:rsidTr="003C706E">
        <w:trPr>
          <w:trHeight w:val="4823"/>
        </w:trPr>
        <w:tc>
          <w:tcPr>
            <w:tcW w:w="4860" w:type="dxa"/>
          </w:tcPr>
          <w:p w14:paraId="7A13A4BC" w14:textId="77777777" w:rsidR="008C0ED8" w:rsidRDefault="0051796F" w:rsidP="00B84CDE">
            <w:pPr>
              <w:rPr>
                <w:rFonts w:ascii="Arial" w:hAnsi="Arial" w:cs="Arial"/>
                <w:b/>
                <w:bCs/>
              </w:rPr>
            </w:pPr>
            <w:r w:rsidRPr="002404F8">
              <w:rPr>
                <w:rFonts w:ascii="Arial" w:hAnsi="Arial" w:cs="Arial"/>
                <w:b/>
                <w:bCs/>
              </w:rPr>
              <w:t xml:space="preserve">Opening </w:t>
            </w:r>
            <w:r w:rsidR="00E05EF4">
              <w:rPr>
                <w:rFonts w:ascii="Arial" w:hAnsi="Arial" w:cs="Arial"/>
                <w:b/>
                <w:bCs/>
              </w:rPr>
              <w:t>and Framework</w:t>
            </w:r>
            <w:r w:rsidRPr="002404F8">
              <w:rPr>
                <w:rFonts w:ascii="Arial" w:hAnsi="Arial" w:cs="Arial"/>
                <w:b/>
                <w:bCs/>
              </w:rPr>
              <w:t xml:space="preserve"> </w:t>
            </w:r>
          </w:p>
          <w:p w14:paraId="3510AF16" w14:textId="17B60DE5" w:rsidR="0051796F" w:rsidRPr="002404F8" w:rsidRDefault="0051796F" w:rsidP="00B84CDE">
            <w:pPr>
              <w:rPr>
                <w:rFonts w:ascii="Arial" w:hAnsi="Arial" w:cs="Arial"/>
              </w:rPr>
            </w:pPr>
            <w:r w:rsidRPr="002404F8">
              <w:rPr>
                <w:rFonts w:ascii="Arial" w:hAnsi="Arial" w:cs="Arial"/>
              </w:rPr>
              <w:t>[</w:t>
            </w:r>
            <w:r w:rsidR="001918BB">
              <w:rPr>
                <w:rFonts w:ascii="Arial" w:hAnsi="Arial" w:cs="Arial"/>
              </w:rPr>
              <w:t>Lecture</w:t>
            </w:r>
            <w:r w:rsidRPr="002404F8">
              <w:rPr>
                <w:rFonts w:ascii="Arial" w:hAnsi="Arial" w:cs="Arial"/>
              </w:rPr>
              <w:t xml:space="preserve">, </w:t>
            </w:r>
            <w:r w:rsidR="00EF0C8F">
              <w:rPr>
                <w:rFonts w:ascii="Arial" w:hAnsi="Arial" w:cs="Arial"/>
              </w:rPr>
              <w:t>5</w:t>
            </w:r>
            <w:r w:rsidRPr="002404F8">
              <w:rPr>
                <w:rFonts w:ascii="Arial" w:hAnsi="Arial" w:cs="Arial"/>
              </w:rPr>
              <w:t xml:space="preserve"> minutes]</w:t>
            </w:r>
          </w:p>
        </w:tc>
        <w:tc>
          <w:tcPr>
            <w:tcW w:w="4410" w:type="dxa"/>
          </w:tcPr>
          <w:p w14:paraId="37988B9D" w14:textId="77777777" w:rsidR="00B84CDE" w:rsidRDefault="008C0ED8" w:rsidP="000437A0">
            <w:pPr>
              <w:rPr>
                <w:rFonts w:ascii="Arial" w:hAnsi="Arial" w:cs="Arial"/>
              </w:rPr>
            </w:pPr>
            <w:r w:rsidRPr="008C0ED8">
              <w:rPr>
                <w:rFonts w:ascii="Arial" w:hAnsi="Arial" w:cs="Arial"/>
                <w:b/>
                <w:bCs/>
              </w:rPr>
              <w:t>Slide 1:</w:t>
            </w:r>
            <w:r w:rsidRPr="008C0ED8">
              <w:rPr>
                <w:rFonts w:ascii="Arial" w:hAnsi="Arial" w:cs="Arial"/>
              </w:rPr>
              <w:t xml:space="preserve"> Welcome and why this topic matters.</w:t>
            </w:r>
            <w:r w:rsidRPr="008C0ED8">
              <w:rPr>
                <w:rFonts w:ascii="Arial" w:hAnsi="Arial" w:cs="Arial"/>
              </w:rPr>
              <w:br/>
            </w:r>
            <w:r w:rsidRPr="008C0ED8">
              <w:rPr>
                <w:rFonts w:ascii="Arial" w:hAnsi="Arial" w:cs="Arial"/>
                <w:b/>
                <w:bCs/>
              </w:rPr>
              <w:t>Slide 2:</w:t>
            </w:r>
            <w:r w:rsidRPr="008C0ED8">
              <w:rPr>
                <w:rFonts w:ascii="Arial" w:hAnsi="Arial" w:cs="Arial"/>
              </w:rPr>
              <w:t xml:space="preserve"> Learning objectives (brief).</w:t>
            </w:r>
          </w:p>
          <w:p w14:paraId="699E0DE9" w14:textId="77777777" w:rsidR="008C0ED8" w:rsidRDefault="008C0ED8" w:rsidP="008C0ED8">
            <w:pPr>
              <w:rPr>
                <w:rFonts w:ascii="Arial" w:hAnsi="Arial" w:cs="Arial"/>
              </w:rPr>
            </w:pPr>
            <w:r w:rsidRPr="008C0ED8">
              <w:rPr>
                <w:rFonts w:ascii="Arial" w:hAnsi="Arial" w:cs="Arial"/>
                <w:b/>
                <w:bCs/>
              </w:rPr>
              <w:t>Slide 3:</w:t>
            </w:r>
            <w:r w:rsidRPr="008C0ED8">
              <w:rPr>
                <w:rFonts w:ascii="Arial" w:hAnsi="Arial" w:cs="Arial"/>
              </w:rPr>
              <w:t xml:space="preserve"> Use this analogy to introduce the idea that oral health patterns are often seen within families. Ask the learners what patterns they have noticed clinically among family members and allow a couple of responses to encourage engagement.</w:t>
            </w:r>
          </w:p>
          <w:p w14:paraId="77B2E7BA" w14:textId="4C415C66" w:rsidR="008C0ED8" w:rsidRPr="008C0ED8" w:rsidRDefault="008C0ED8" w:rsidP="008C0ED8">
            <w:pPr>
              <w:rPr>
                <w:rFonts w:ascii="Arial" w:hAnsi="Arial" w:cs="Arial"/>
              </w:rPr>
            </w:pPr>
            <w:r w:rsidRPr="008C0ED8">
              <w:rPr>
                <w:rFonts w:ascii="Arial" w:hAnsi="Arial" w:cs="Arial"/>
                <w:b/>
                <w:bCs/>
              </w:rPr>
              <w:t>Slide 4:</w:t>
            </w:r>
            <w:r>
              <w:rPr>
                <w:rFonts w:ascii="Arial" w:hAnsi="Arial" w:cs="Arial"/>
              </w:rPr>
              <w:t xml:space="preserve"> </w:t>
            </w:r>
            <w:r w:rsidRPr="008C0ED8">
              <w:rPr>
                <w:rFonts w:ascii="Arial" w:hAnsi="Arial" w:cs="Arial"/>
              </w:rPr>
              <w:t>Provide a high-level overview of the model without going into too much detail. Emphasize that oral health is influenced by multiple factors, including the child, family, and community, and that the microbiome is only one part of the bigger picture.</w:t>
            </w:r>
          </w:p>
        </w:tc>
      </w:tr>
      <w:tr w:rsidR="0051796F" w:rsidRPr="00CF699E" w14:paraId="2ECAB285" w14:textId="77777777" w:rsidTr="002404F8">
        <w:tc>
          <w:tcPr>
            <w:tcW w:w="4860" w:type="dxa"/>
          </w:tcPr>
          <w:p w14:paraId="520DFC19" w14:textId="6F4AE314" w:rsidR="0051796F" w:rsidRPr="002404F8" w:rsidRDefault="00B84CDE" w:rsidP="000437A0">
            <w:pPr>
              <w:rPr>
                <w:rFonts w:ascii="Arial" w:hAnsi="Arial" w:cs="Arial"/>
                <w:b/>
                <w:bCs/>
              </w:rPr>
            </w:pPr>
            <w:r>
              <w:rPr>
                <w:rFonts w:ascii="Arial" w:hAnsi="Arial" w:cs="Arial"/>
                <w:b/>
                <w:bCs/>
              </w:rPr>
              <w:t xml:space="preserve">Pre-Class Case </w:t>
            </w:r>
            <w:r w:rsidR="00E05EF4">
              <w:rPr>
                <w:rFonts w:ascii="Arial" w:hAnsi="Arial" w:cs="Arial"/>
                <w:b/>
                <w:bCs/>
              </w:rPr>
              <w:t>Discussion</w:t>
            </w:r>
          </w:p>
          <w:p w14:paraId="41CE98EA" w14:textId="65CC5F68" w:rsidR="0051796F" w:rsidRPr="002404F8" w:rsidRDefault="0051796F" w:rsidP="000437A0">
            <w:pPr>
              <w:rPr>
                <w:rFonts w:ascii="Arial" w:hAnsi="Arial" w:cs="Arial"/>
              </w:rPr>
            </w:pPr>
            <w:r w:rsidRPr="002404F8">
              <w:rPr>
                <w:rFonts w:ascii="Arial" w:hAnsi="Arial" w:cs="Arial"/>
              </w:rPr>
              <w:t>[</w:t>
            </w:r>
            <w:r w:rsidR="00B84CDE">
              <w:rPr>
                <w:rFonts w:ascii="Arial" w:hAnsi="Arial" w:cs="Arial"/>
              </w:rPr>
              <w:t>Discussion</w:t>
            </w:r>
            <w:r w:rsidRPr="002404F8">
              <w:rPr>
                <w:rFonts w:ascii="Arial" w:hAnsi="Arial" w:cs="Arial"/>
              </w:rPr>
              <w:t xml:space="preserve">, </w:t>
            </w:r>
            <w:r w:rsidR="00B84CDE">
              <w:rPr>
                <w:rFonts w:ascii="Arial" w:hAnsi="Arial" w:cs="Arial"/>
              </w:rPr>
              <w:t>10</w:t>
            </w:r>
            <w:r w:rsidRPr="002404F8">
              <w:rPr>
                <w:rFonts w:ascii="Arial" w:hAnsi="Arial" w:cs="Arial"/>
              </w:rPr>
              <w:t xml:space="preserve"> minutes]</w:t>
            </w:r>
          </w:p>
        </w:tc>
        <w:tc>
          <w:tcPr>
            <w:tcW w:w="4410" w:type="dxa"/>
          </w:tcPr>
          <w:p w14:paraId="2DF42AD6" w14:textId="500DA452" w:rsidR="008C0ED8" w:rsidRPr="008C0ED8" w:rsidRDefault="00710076" w:rsidP="008C0ED8">
            <w:pPr>
              <w:rPr>
                <w:rFonts w:ascii="Arial" w:hAnsi="Arial" w:cs="Arial"/>
              </w:rPr>
            </w:pPr>
            <w:r w:rsidRPr="008C0ED8">
              <w:rPr>
                <w:rFonts w:ascii="Arial" w:hAnsi="Arial" w:cs="Arial"/>
                <w:b/>
                <w:bCs/>
              </w:rPr>
              <w:t xml:space="preserve">Slide </w:t>
            </w:r>
            <w:r w:rsidR="00E05EF4" w:rsidRPr="008C0ED8">
              <w:rPr>
                <w:rFonts w:ascii="Arial" w:hAnsi="Arial" w:cs="Arial"/>
                <w:b/>
                <w:bCs/>
              </w:rPr>
              <w:t>5</w:t>
            </w:r>
            <w:r w:rsidR="008C0ED8" w:rsidRPr="008C0ED8">
              <w:rPr>
                <w:rFonts w:ascii="Arial" w:hAnsi="Arial" w:cs="Arial"/>
                <w:b/>
                <w:bCs/>
              </w:rPr>
              <w:t xml:space="preserve">: </w:t>
            </w:r>
            <w:r w:rsidR="008C0ED8" w:rsidRPr="008C0ED8">
              <w:rPr>
                <w:rFonts w:ascii="Arial" w:hAnsi="Arial" w:cs="Arial"/>
              </w:rPr>
              <w:t xml:space="preserve">Ask learners to discuss the questions in pairs or small groups. </w:t>
            </w:r>
          </w:p>
          <w:p w14:paraId="0B1C2EC9" w14:textId="7F40CCFF" w:rsidR="008C0ED8" w:rsidRPr="008C0ED8" w:rsidRDefault="008C0ED8" w:rsidP="008C0ED8">
            <w:pPr>
              <w:rPr>
                <w:rFonts w:ascii="Arial" w:hAnsi="Arial" w:cs="Arial"/>
              </w:rPr>
            </w:pPr>
            <w:r w:rsidRPr="00B07E78">
              <w:t xml:space="preserve">• </w:t>
            </w:r>
            <w:r w:rsidRPr="008C0ED8">
              <w:rPr>
                <w:rFonts w:ascii="Arial" w:hAnsi="Arial" w:cs="Arial"/>
              </w:rPr>
              <w:t xml:space="preserve">After discussion, have </w:t>
            </w:r>
            <w:r>
              <w:rPr>
                <w:rFonts w:ascii="Arial" w:hAnsi="Arial" w:cs="Arial"/>
              </w:rPr>
              <w:t>2-3 groups</w:t>
            </w:r>
            <w:r w:rsidRPr="008C0ED8">
              <w:rPr>
                <w:rFonts w:ascii="Arial" w:hAnsi="Arial" w:cs="Arial"/>
              </w:rPr>
              <w:t xml:space="preserve"> share </w:t>
            </w:r>
            <w:r>
              <w:rPr>
                <w:rFonts w:ascii="Arial" w:hAnsi="Arial" w:cs="Arial"/>
              </w:rPr>
              <w:t>an answer to the questions</w:t>
            </w:r>
            <w:r w:rsidRPr="008C0ED8">
              <w:rPr>
                <w:rFonts w:ascii="Arial" w:hAnsi="Arial" w:cs="Arial"/>
              </w:rPr>
              <w:t xml:space="preserve">. </w:t>
            </w:r>
          </w:p>
          <w:p w14:paraId="7B65FA2D" w14:textId="7342D3DD" w:rsidR="008C0ED8" w:rsidRDefault="008C0ED8" w:rsidP="008C0ED8">
            <w:pPr>
              <w:rPr>
                <w:rFonts w:ascii="Arial" w:hAnsi="Arial" w:cs="Arial"/>
              </w:rPr>
            </w:pPr>
            <w:r w:rsidRPr="00B07E78">
              <w:t xml:space="preserve">• </w:t>
            </w:r>
            <w:r w:rsidRPr="008C0ED8">
              <w:rPr>
                <w:rFonts w:ascii="Arial" w:hAnsi="Arial" w:cs="Arial"/>
              </w:rPr>
              <w:t>Guide the conversation toward access to care, cultural beliefs, and environmental factors.</w:t>
            </w:r>
          </w:p>
          <w:p w14:paraId="12CBFB79" w14:textId="5024E657" w:rsidR="008C0ED8" w:rsidRDefault="008C0ED8" w:rsidP="008C0ED8">
            <w:pPr>
              <w:rPr>
                <w:rFonts w:ascii="Arial" w:hAnsi="Arial" w:cs="Arial"/>
              </w:rPr>
            </w:pPr>
            <w:r w:rsidRPr="008C0ED8">
              <w:rPr>
                <w:rFonts w:ascii="Arial" w:hAnsi="Arial" w:cs="Arial"/>
                <w:b/>
                <w:bCs/>
              </w:rPr>
              <w:t>Slide 6:</w:t>
            </w:r>
            <w:r>
              <w:rPr>
                <w:rFonts w:ascii="Arial" w:hAnsi="Arial" w:cs="Arial"/>
              </w:rPr>
              <w:t xml:space="preserve"> Learners can remain in the same pair or small group. </w:t>
            </w:r>
          </w:p>
          <w:p w14:paraId="04CF4D87" w14:textId="77777777" w:rsidR="008C0ED8" w:rsidRPr="008C0ED8" w:rsidRDefault="008C0ED8" w:rsidP="008C0ED8">
            <w:pPr>
              <w:rPr>
                <w:rFonts w:ascii="Arial" w:hAnsi="Arial" w:cs="Arial"/>
              </w:rPr>
            </w:pPr>
            <w:r w:rsidRPr="00B07E78">
              <w:t xml:space="preserve">• </w:t>
            </w:r>
            <w:r w:rsidRPr="008C0ED8">
              <w:rPr>
                <w:rFonts w:ascii="Arial" w:hAnsi="Arial" w:cs="Arial"/>
              </w:rPr>
              <w:t xml:space="preserve">After discussion, have </w:t>
            </w:r>
            <w:r>
              <w:rPr>
                <w:rFonts w:ascii="Arial" w:hAnsi="Arial" w:cs="Arial"/>
              </w:rPr>
              <w:t>2-3 groups</w:t>
            </w:r>
            <w:r w:rsidRPr="008C0ED8">
              <w:rPr>
                <w:rFonts w:ascii="Arial" w:hAnsi="Arial" w:cs="Arial"/>
              </w:rPr>
              <w:t xml:space="preserve"> share </w:t>
            </w:r>
            <w:r>
              <w:rPr>
                <w:rFonts w:ascii="Arial" w:hAnsi="Arial" w:cs="Arial"/>
              </w:rPr>
              <w:t>an answer to the questions</w:t>
            </w:r>
            <w:r w:rsidRPr="008C0ED8">
              <w:rPr>
                <w:rFonts w:ascii="Arial" w:hAnsi="Arial" w:cs="Arial"/>
              </w:rPr>
              <w:t xml:space="preserve">. </w:t>
            </w:r>
          </w:p>
          <w:p w14:paraId="311CD91F" w14:textId="77777777" w:rsidR="006C0466" w:rsidRDefault="008C0ED8" w:rsidP="000437A0">
            <w:pPr>
              <w:rPr>
                <w:rFonts w:ascii="Arial" w:hAnsi="Arial" w:cs="Arial"/>
              </w:rPr>
            </w:pPr>
            <w:r w:rsidRPr="00B07E78">
              <w:t xml:space="preserve">• </w:t>
            </w:r>
            <w:r w:rsidRPr="008C0ED8">
              <w:rPr>
                <w:rFonts w:ascii="Arial" w:hAnsi="Arial" w:cs="Arial"/>
              </w:rPr>
              <w:t>Emphasize that caries management should include both clinical treatment and behavior modification strategies.</w:t>
            </w:r>
          </w:p>
          <w:p w14:paraId="19822B58" w14:textId="77777777" w:rsidR="00F832CD" w:rsidRDefault="00F832CD" w:rsidP="000437A0">
            <w:pPr>
              <w:rPr>
                <w:rFonts w:ascii="Arial" w:hAnsi="Arial" w:cs="Arial"/>
              </w:rPr>
            </w:pPr>
            <w:r w:rsidRPr="00F832CD">
              <w:rPr>
                <w:rFonts w:ascii="Arial" w:hAnsi="Arial" w:cs="Arial"/>
                <w:b/>
                <w:bCs/>
              </w:rPr>
              <w:t>Slide 7:</w:t>
            </w:r>
            <w:r>
              <w:rPr>
                <w:rFonts w:ascii="Arial" w:hAnsi="Arial" w:cs="Arial"/>
              </w:rPr>
              <w:t xml:space="preserve"> Choose a few learners to share their answer to the class.</w:t>
            </w:r>
          </w:p>
          <w:p w14:paraId="2DCD0F24" w14:textId="242A31CA" w:rsidR="00D257E9" w:rsidRPr="008C0ED8" w:rsidRDefault="00F832CD" w:rsidP="000437A0">
            <w:pPr>
              <w:rPr>
                <w:rFonts w:ascii="Arial" w:hAnsi="Arial" w:cs="Arial"/>
              </w:rPr>
            </w:pPr>
            <w:r w:rsidRPr="00B07E78">
              <w:t xml:space="preserve">• </w:t>
            </w:r>
            <w:r w:rsidRPr="00F832CD">
              <w:rPr>
                <w:rFonts w:ascii="Arial" w:hAnsi="Arial" w:cs="Arial"/>
              </w:rPr>
              <w:t>Reinforce the importance of key bacteria and the protective role of saliva in buffering, remineralization, and carbohydrate clearance.</w:t>
            </w:r>
            <w:r>
              <w:rPr>
                <w:rFonts w:ascii="Arial" w:hAnsi="Arial" w:cs="Arial"/>
              </w:rPr>
              <w:t xml:space="preserve"> </w:t>
            </w:r>
          </w:p>
        </w:tc>
      </w:tr>
      <w:tr w:rsidR="0051796F" w:rsidRPr="00CF699E" w14:paraId="570BCEBE" w14:textId="77777777" w:rsidTr="00D257E9">
        <w:trPr>
          <w:trHeight w:val="5381"/>
        </w:trPr>
        <w:tc>
          <w:tcPr>
            <w:tcW w:w="4860" w:type="dxa"/>
          </w:tcPr>
          <w:p w14:paraId="49370FD0" w14:textId="0E2A4CAE" w:rsidR="0051796F" w:rsidRPr="002404F8" w:rsidRDefault="00C71EA8" w:rsidP="000437A0">
            <w:pPr>
              <w:rPr>
                <w:rFonts w:ascii="Arial" w:hAnsi="Arial" w:cs="Arial"/>
              </w:rPr>
            </w:pPr>
            <w:r w:rsidRPr="00EF0C8F">
              <w:rPr>
                <w:rFonts w:ascii="Arial" w:hAnsi="Arial" w:cs="Arial"/>
                <w:b/>
                <w:bCs/>
                <w:noProof/>
              </w:rPr>
              <w:lastRenderedPageBreak/>
              <w:t>Early Transmission and Mechanisms</w:t>
            </w:r>
            <w:r w:rsidRPr="002404F8">
              <w:rPr>
                <w:rFonts w:ascii="Arial" w:hAnsi="Arial" w:cs="Arial"/>
                <w:noProof/>
              </w:rPr>
              <w:t xml:space="preserve"> </w:t>
            </w:r>
            <w:r w:rsidR="0051796F" w:rsidRPr="002404F8">
              <w:rPr>
                <w:rFonts w:ascii="Arial" w:hAnsi="Arial" w:cs="Arial"/>
              </w:rPr>
              <w:t xml:space="preserve">[Lecture, </w:t>
            </w:r>
            <w:r w:rsidR="00B84CDE">
              <w:rPr>
                <w:rFonts w:ascii="Arial" w:hAnsi="Arial" w:cs="Arial"/>
              </w:rPr>
              <w:t>10</w:t>
            </w:r>
            <w:r w:rsidR="0051796F" w:rsidRPr="002404F8">
              <w:rPr>
                <w:rFonts w:ascii="Arial" w:hAnsi="Arial" w:cs="Arial"/>
              </w:rPr>
              <w:t xml:space="preserve"> minutes]</w:t>
            </w:r>
          </w:p>
        </w:tc>
        <w:tc>
          <w:tcPr>
            <w:tcW w:w="4410" w:type="dxa"/>
          </w:tcPr>
          <w:p w14:paraId="2A0BC0AD" w14:textId="54F76CFE" w:rsidR="00F832CD" w:rsidRDefault="006C0466" w:rsidP="00F832CD">
            <w:pPr>
              <w:rPr>
                <w:rFonts w:ascii="Arial" w:hAnsi="Arial" w:cs="Arial"/>
              </w:rPr>
            </w:pPr>
            <w:r>
              <w:rPr>
                <w:rFonts w:ascii="Arial" w:hAnsi="Arial" w:cs="Arial"/>
                <w:b/>
                <w:bCs/>
              </w:rPr>
              <w:t xml:space="preserve">Slides </w:t>
            </w:r>
            <w:r w:rsidR="00B84CDE">
              <w:rPr>
                <w:rFonts w:ascii="Arial" w:hAnsi="Arial" w:cs="Arial"/>
                <w:b/>
                <w:bCs/>
              </w:rPr>
              <w:t>8</w:t>
            </w:r>
            <w:r w:rsidR="00F832CD">
              <w:rPr>
                <w:rFonts w:ascii="Arial" w:hAnsi="Arial" w:cs="Arial"/>
                <w:b/>
                <w:bCs/>
              </w:rPr>
              <w:t xml:space="preserve">: </w:t>
            </w:r>
            <w:r w:rsidR="00F832CD" w:rsidRPr="00F832CD">
              <w:rPr>
                <w:rFonts w:ascii="Arial" w:hAnsi="Arial" w:cs="Arial"/>
              </w:rPr>
              <w:t>Introduce the mother-child</w:t>
            </w:r>
            <w:r w:rsidR="00F655D4">
              <w:rPr>
                <w:rFonts w:ascii="Arial" w:hAnsi="Arial" w:cs="Arial"/>
              </w:rPr>
              <w:t xml:space="preserve"> transmission </w:t>
            </w:r>
            <w:r w:rsidR="00F832CD" w:rsidRPr="00F832CD">
              <w:rPr>
                <w:rFonts w:ascii="Arial" w:hAnsi="Arial" w:cs="Arial"/>
              </w:rPr>
              <w:t xml:space="preserve">relationship. </w:t>
            </w:r>
          </w:p>
          <w:p w14:paraId="7D1D7587" w14:textId="4D9E3BDB" w:rsidR="00F832CD" w:rsidRPr="00F832CD" w:rsidRDefault="00F832CD" w:rsidP="00F832CD">
            <w:pPr>
              <w:rPr>
                <w:rFonts w:ascii="Arial" w:hAnsi="Arial" w:cs="Arial"/>
              </w:rPr>
            </w:pPr>
            <w:r w:rsidRPr="00F832CD">
              <w:rPr>
                <w:rFonts w:ascii="Arial" w:hAnsi="Arial" w:cs="Arial"/>
              </w:rPr>
              <w:t>• Explain that bacterial transmission begins very early, including during pregnancy, birth, and infancy.</w:t>
            </w:r>
          </w:p>
          <w:p w14:paraId="41F6535C" w14:textId="58526403" w:rsidR="00F832CD" w:rsidRPr="00F832CD" w:rsidRDefault="00F832CD" w:rsidP="00F832CD">
            <w:r>
              <w:rPr>
                <w:rFonts w:ascii="Arial" w:hAnsi="Arial" w:cs="Arial"/>
                <w:b/>
                <w:bCs/>
              </w:rPr>
              <w:t xml:space="preserve">Slides 9-10: </w:t>
            </w:r>
            <w:r w:rsidR="00F655D4">
              <w:rPr>
                <w:rFonts w:ascii="Arial" w:hAnsi="Arial" w:cs="Arial"/>
              </w:rPr>
              <w:t>Address slide notes.</w:t>
            </w:r>
            <w:r w:rsidRPr="00F832CD">
              <w:rPr>
                <w:rFonts w:ascii="Arial" w:hAnsi="Arial" w:cs="Arial"/>
              </w:rPr>
              <w:t xml:space="preserve"> Discuss common everyday behaviors that allow transmission, such as sharing utensils or kissing.</w:t>
            </w:r>
          </w:p>
          <w:p w14:paraId="51F0844E" w14:textId="1AF4052D" w:rsidR="00F832CD" w:rsidRPr="00F832CD" w:rsidRDefault="00F832CD" w:rsidP="00F832CD">
            <w:pPr>
              <w:pStyle w:val="NormalWeb"/>
              <w:spacing w:before="0" w:beforeAutospacing="0" w:after="0" w:afterAutospacing="0"/>
              <w:rPr>
                <w:rFonts w:ascii="Arial" w:hAnsi="Arial" w:cs="Arial"/>
              </w:rPr>
            </w:pPr>
            <w:r>
              <w:rPr>
                <w:rFonts w:ascii="Arial" w:hAnsi="Arial" w:cs="Arial"/>
                <w:b/>
                <w:bCs/>
              </w:rPr>
              <w:t>Slides 11-</w:t>
            </w:r>
            <w:r w:rsidR="00E05EF4">
              <w:rPr>
                <w:rFonts w:ascii="Arial" w:hAnsi="Arial" w:cs="Arial"/>
                <w:b/>
                <w:bCs/>
              </w:rPr>
              <w:t>12</w:t>
            </w:r>
            <w:r>
              <w:rPr>
                <w:rFonts w:ascii="Arial" w:hAnsi="Arial" w:cs="Arial"/>
                <w:b/>
                <w:bCs/>
              </w:rPr>
              <w:t xml:space="preserve">: </w:t>
            </w:r>
            <w:r w:rsidRPr="00F832CD">
              <w:rPr>
                <w:rFonts w:ascii="Arial" w:hAnsi="Arial" w:cs="Arial"/>
              </w:rPr>
              <w:t xml:space="preserve">Reinforce that caregivers play a major role in transmission. </w:t>
            </w:r>
          </w:p>
          <w:p w14:paraId="131073C3" w14:textId="543B6D83" w:rsidR="00F832CD" w:rsidRPr="00F832CD" w:rsidRDefault="00F832CD" w:rsidP="00F832CD">
            <w:pPr>
              <w:rPr>
                <w:rFonts w:ascii="Arial" w:hAnsi="Arial" w:cs="Arial"/>
              </w:rPr>
            </w:pPr>
            <w:r w:rsidRPr="00B07E78">
              <w:t xml:space="preserve">• </w:t>
            </w:r>
            <w:r w:rsidRPr="00F832CD">
              <w:rPr>
                <w:rFonts w:ascii="Arial" w:hAnsi="Arial" w:cs="Arial"/>
              </w:rPr>
              <w:t xml:space="preserve">Explain that higher levels of cariogenic bacteria in a caregiver increase the likelihood of transmission to the child. </w:t>
            </w:r>
          </w:p>
          <w:p w14:paraId="60667E65" w14:textId="3436B2E3" w:rsidR="006C0466" w:rsidRPr="00D257E9" w:rsidRDefault="00F832CD" w:rsidP="000437A0">
            <w:pPr>
              <w:rPr>
                <w:rFonts w:ascii="Arial" w:hAnsi="Arial" w:cs="Arial"/>
              </w:rPr>
            </w:pPr>
            <w:r w:rsidRPr="00B07E78">
              <w:t xml:space="preserve">• </w:t>
            </w:r>
            <w:r w:rsidRPr="00F832CD">
              <w:rPr>
                <w:rFonts w:ascii="Arial" w:hAnsi="Arial" w:cs="Arial"/>
              </w:rPr>
              <w:t>Emphasize that transmission is common and largely influenced by behavior.</w:t>
            </w:r>
          </w:p>
        </w:tc>
      </w:tr>
      <w:tr w:rsidR="0051796F" w:rsidRPr="00CF699E" w14:paraId="4AD39C59" w14:textId="77777777" w:rsidTr="00F655D4">
        <w:trPr>
          <w:trHeight w:val="4544"/>
        </w:trPr>
        <w:tc>
          <w:tcPr>
            <w:tcW w:w="4860" w:type="dxa"/>
          </w:tcPr>
          <w:p w14:paraId="3B8FD0CB" w14:textId="77777777" w:rsidR="00C71EA8" w:rsidRPr="00EF0C8F" w:rsidRDefault="00C71EA8" w:rsidP="000437A0">
            <w:pPr>
              <w:rPr>
                <w:rFonts w:ascii="Arial" w:hAnsi="Arial" w:cs="Arial"/>
                <w:b/>
                <w:bCs/>
                <w:noProof/>
              </w:rPr>
            </w:pPr>
            <w:r w:rsidRPr="00EF0C8F">
              <w:rPr>
                <w:rFonts w:ascii="Arial" w:hAnsi="Arial" w:cs="Arial"/>
                <w:b/>
                <w:bCs/>
                <w:noProof/>
              </w:rPr>
              <w:t xml:space="preserve">Transmission Types </w:t>
            </w:r>
          </w:p>
          <w:p w14:paraId="359B833B" w14:textId="37FB93EB" w:rsidR="0051796F" w:rsidRPr="002404F8" w:rsidRDefault="0051796F" w:rsidP="000437A0">
            <w:pPr>
              <w:rPr>
                <w:rFonts w:ascii="Arial" w:hAnsi="Arial" w:cs="Arial"/>
              </w:rPr>
            </w:pPr>
            <w:r w:rsidRPr="002404F8">
              <w:rPr>
                <w:rFonts w:ascii="Arial" w:hAnsi="Arial" w:cs="Arial"/>
                <w:noProof/>
              </w:rPr>
              <w:t>[</w:t>
            </w:r>
            <w:r w:rsidR="001918BB">
              <w:rPr>
                <w:rFonts w:ascii="Arial" w:hAnsi="Arial" w:cs="Arial"/>
                <w:noProof/>
              </w:rPr>
              <w:t>Lecture</w:t>
            </w:r>
            <w:r w:rsidRPr="002404F8">
              <w:rPr>
                <w:rFonts w:ascii="Arial" w:hAnsi="Arial" w:cs="Arial"/>
                <w:noProof/>
              </w:rPr>
              <w:t xml:space="preserve">, </w:t>
            </w:r>
            <w:r w:rsidR="002404F8" w:rsidRPr="002404F8">
              <w:rPr>
                <w:rFonts w:ascii="Arial" w:hAnsi="Arial" w:cs="Arial"/>
                <w:noProof/>
              </w:rPr>
              <w:t>1</w:t>
            </w:r>
            <w:r w:rsidR="00EF0C8F">
              <w:rPr>
                <w:rFonts w:ascii="Arial" w:hAnsi="Arial" w:cs="Arial"/>
                <w:noProof/>
              </w:rPr>
              <w:t>0</w:t>
            </w:r>
            <w:r w:rsidRPr="002404F8">
              <w:rPr>
                <w:rFonts w:ascii="Arial" w:hAnsi="Arial" w:cs="Arial"/>
                <w:noProof/>
              </w:rPr>
              <w:t xml:space="preserve"> minutes]</w:t>
            </w:r>
          </w:p>
        </w:tc>
        <w:tc>
          <w:tcPr>
            <w:tcW w:w="4410" w:type="dxa"/>
          </w:tcPr>
          <w:p w14:paraId="277D8DF7" w14:textId="36800AF2" w:rsidR="00F832CD" w:rsidRDefault="00C71EA8" w:rsidP="000437A0">
            <w:r>
              <w:rPr>
                <w:rFonts w:ascii="Arial" w:hAnsi="Arial" w:cs="Arial"/>
                <w:b/>
                <w:bCs/>
              </w:rPr>
              <w:t>Slides 13</w:t>
            </w:r>
            <w:r w:rsidR="00F832CD">
              <w:rPr>
                <w:rFonts w:ascii="Arial" w:hAnsi="Arial" w:cs="Arial"/>
                <w:b/>
                <w:bCs/>
              </w:rPr>
              <w:t xml:space="preserve">: </w:t>
            </w:r>
            <w:r w:rsidR="00F832CD" w:rsidRPr="00F832CD">
              <w:rPr>
                <w:rFonts w:ascii="Arial" w:hAnsi="Arial" w:cs="Arial"/>
              </w:rPr>
              <w:t>Provide a brief overview of the research</w:t>
            </w:r>
            <w:r w:rsidR="00F832CD">
              <w:rPr>
                <w:rFonts w:ascii="Arial" w:hAnsi="Arial" w:cs="Arial"/>
              </w:rPr>
              <w:t>.</w:t>
            </w:r>
          </w:p>
          <w:p w14:paraId="7E06B403" w14:textId="02BFCB64" w:rsidR="00F832CD" w:rsidRPr="003C706E" w:rsidRDefault="00F832CD" w:rsidP="000437A0">
            <w:pPr>
              <w:rPr>
                <w:rFonts w:ascii="Arial" w:hAnsi="Arial" w:cs="Arial"/>
              </w:rPr>
            </w:pPr>
            <w:r>
              <w:rPr>
                <w:rFonts w:ascii="Arial" w:hAnsi="Arial" w:cs="Arial"/>
                <w:b/>
                <w:bCs/>
              </w:rPr>
              <w:t xml:space="preserve">Slide 14-15: </w:t>
            </w:r>
            <w:r w:rsidR="003C706E" w:rsidRPr="003C706E">
              <w:rPr>
                <w:rFonts w:ascii="Arial" w:hAnsi="Arial" w:cs="Arial"/>
              </w:rPr>
              <w:t>Address slide notes. Explain that there is a critical period when children are more susceptible to bacterial colonization</w:t>
            </w:r>
          </w:p>
          <w:p w14:paraId="089858E4" w14:textId="4C64B9D2" w:rsidR="0051796F" w:rsidRDefault="003C706E" w:rsidP="003C706E">
            <w:pPr>
              <w:rPr>
                <w:rFonts w:ascii="Arial" w:hAnsi="Arial" w:cs="Arial"/>
              </w:rPr>
            </w:pPr>
            <w:r>
              <w:rPr>
                <w:rFonts w:ascii="Arial" w:hAnsi="Arial" w:cs="Arial"/>
                <w:b/>
                <w:bCs/>
              </w:rPr>
              <w:t xml:space="preserve">Slide 16-17: </w:t>
            </w:r>
            <w:r w:rsidRPr="003C706E">
              <w:rPr>
                <w:rFonts w:ascii="Arial" w:hAnsi="Arial" w:cs="Arial"/>
              </w:rPr>
              <w:t>Expand the discussion beyond caregivers to include siblings, peers, and daycare environments. Ask learners who they think has the greatest influence on their pediatric patients’ oral health.</w:t>
            </w:r>
          </w:p>
          <w:p w14:paraId="2A0632B2" w14:textId="06D52355" w:rsidR="00041FBA" w:rsidRPr="002404F8" w:rsidRDefault="003C706E" w:rsidP="000437A0">
            <w:pPr>
              <w:rPr>
                <w:rFonts w:ascii="Arial" w:hAnsi="Arial" w:cs="Arial"/>
              </w:rPr>
            </w:pPr>
            <w:r w:rsidRPr="003C706E">
              <w:rPr>
                <w:rFonts w:ascii="Arial" w:hAnsi="Arial" w:cs="Arial"/>
                <w:b/>
                <w:bCs/>
              </w:rPr>
              <w:t>Slide 18</w:t>
            </w:r>
            <w:r>
              <w:rPr>
                <w:rFonts w:ascii="Arial" w:hAnsi="Arial" w:cs="Arial"/>
                <w:b/>
                <w:bCs/>
              </w:rPr>
              <w:t>-19</w:t>
            </w:r>
            <w:r w:rsidRPr="003C706E">
              <w:rPr>
                <w:rFonts w:ascii="Arial" w:hAnsi="Arial" w:cs="Arial"/>
                <w:b/>
                <w:bCs/>
              </w:rPr>
              <w:t>:</w:t>
            </w:r>
            <w:r w:rsidRPr="003C706E">
              <w:rPr>
                <w:rFonts w:ascii="Arial" w:hAnsi="Arial" w:cs="Arial"/>
              </w:rPr>
              <w:t xml:space="preserve"> Explain that research shows family patterns of caries persist even when other variables are considered.</w:t>
            </w:r>
          </w:p>
        </w:tc>
      </w:tr>
      <w:tr w:rsidR="002404F8" w:rsidRPr="00CF699E" w14:paraId="69C94895" w14:textId="77777777" w:rsidTr="00430061">
        <w:trPr>
          <w:trHeight w:val="2051"/>
        </w:trPr>
        <w:tc>
          <w:tcPr>
            <w:tcW w:w="4860" w:type="dxa"/>
          </w:tcPr>
          <w:p w14:paraId="186AB3A0" w14:textId="77777777" w:rsidR="00EF0C8F" w:rsidRDefault="00C71EA8" w:rsidP="000437A0">
            <w:pPr>
              <w:rPr>
                <w:rFonts w:ascii="Arial" w:hAnsi="Arial" w:cs="Arial"/>
                <w:b/>
                <w:bCs/>
                <w:noProof/>
              </w:rPr>
            </w:pPr>
            <w:r w:rsidRPr="00EF0C8F">
              <w:rPr>
                <w:rFonts w:ascii="Arial" w:hAnsi="Arial" w:cs="Arial"/>
                <w:b/>
                <w:bCs/>
                <w:noProof/>
              </w:rPr>
              <w:t xml:space="preserve">Microbiome </w:t>
            </w:r>
            <w:r w:rsidR="00552FCE" w:rsidRPr="00EF0C8F">
              <w:rPr>
                <w:rFonts w:ascii="Arial" w:hAnsi="Arial" w:cs="Arial"/>
                <w:b/>
                <w:bCs/>
                <w:noProof/>
              </w:rPr>
              <w:t>and Disease Process</w:t>
            </w:r>
          </w:p>
          <w:p w14:paraId="5417B585" w14:textId="5C384599" w:rsidR="002404F8" w:rsidRPr="002404F8" w:rsidRDefault="002404F8" w:rsidP="000437A0">
            <w:pPr>
              <w:rPr>
                <w:rFonts w:ascii="Arial" w:hAnsi="Arial" w:cs="Arial"/>
                <w:b/>
                <w:bCs/>
                <w:noProof/>
              </w:rPr>
            </w:pPr>
            <w:r w:rsidRPr="002404F8">
              <w:rPr>
                <w:rFonts w:ascii="Arial" w:hAnsi="Arial" w:cs="Arial"/>
                <w:noProof/>
              </w:rPr>
              <w:t xml:space="preserve">[Lecture, </w:t>
            </w:r>
            <w:r w:rsidR="00EF0C8F">
              <w:rPr>
                <w:rFonts w:ascii="Arial" w:hAnsi="Arial" w:cs="Arial"/>
                <w:noProof/>
              </w:rPr>
              <w:t>10</w:t>
            </w:r>
            <w:r w:rsidRPr="002404F8">
              <w:rPr>
                <w:rFonts w:ascii="Arial" w:hAnsi="Arial" w:cs="Arial"/>
                <w:noProof/>
              </w:rPr>
              <w:t xml:space="preserve"> minutes]</w:t>
            </w:r>
          </w:p>
        </w:tc>
        <w:tc>
          <w:tcPr>
            <w:tcW w:w="4410" w:type="dxa"/>
          </w:tcPr>
          <w:p w14:paraId="7B4F2908" w14:textId="067F2F3F" w:rsidR="00F655D4" w:rsidRPr="00F655D4" w:rsidRDefault="00041FBA" w:rsidP="00F655D4">
            <w:pPr>
              <w:rPr>
                <w:rFonts w:ascii="Arial" w:hAnsi="Arial" w:cs="Arial"/>
              </w:rPr>
            </w:pPr>
            <w:r>
              <w:rPr>
                <w:rFonts w:ascii="Arial" w:hAnsi="Arial" w:cs="Arial"/>
                <w:b/>
                <w:bCs/>
              </w:rPr>
              <w:t xml:space="preserve">Slides </w:t>
            </w:r>
            <w:r w:rsidR="00F655D4">
              <w:rPr>
                <w:rFonts w:ascii="Arial" w:hAnsi="Arial" w:cs="Arial"/>
                <w:b/>
                <w:bCs/>
              </w:rPr>
              <w:t xml:space="preserve">20-22: </w:t>
            </w:r>
            <w:r w:rsidR="00F655D4" w:rsidRPr="00F655D4">
              <w:rPr>
                <w:rFonts w:ascii="Arial" w:hAnsi="Arial" w:cs="Arial"/>
              </w:rPr>
              <w:t xml:space="preserve">Walk through the caries process step-by-step, explaining how frequent sugar exposure leads to acid production, a drop in pH, and a shift toward acid-tolerant bacteria. </w:t>
            </w:r>
          </w:p>
          <w:p w14:paraId="26E61E54" w14:textId="0C150E56" w:rsidR="00F655D4" w:rsidRPr="00F655D4" w:rsidRDefault="00F655D4" w:rsidP="00F655D4">
            <w:pPr>
              <w:rPr>
                <w:rFonts w:ascii="Arial" w:hAnsi="Arial" w:cs="Arial"/>
              </w:rPr>
            </w:pPr>
            <w:r w:rsidRPr="00F655D4">
              <w:rPr>
                <w:rFonts w:ascii="Arial" w:hAnsi="Arial" w:cs="Arial"/>
              </w:rPr>
              <w:t xml:space="preserve">• Ask learners where they think intervention is possible within this cycle. </w:t>
            </w:r>
          </w:p>
          <w:p w14:paraId="33F447FE" w14:textId="08553A9B" w:rsidR="00F655D4" w:rsidRDefault="00F655D4" w:rsidP="000437A0">
            <w:pPr>
              <w:rPr>
                <w:rFonts w:ascii="Arial" w:hAnsi="Arial" w:cs="Arial"/>
                <w:b/>
                <w:bCs/>
              </w:rPr>
            </w:pPr>
            <w:r w:rsidRPr="00F655D4">
              <w:rPr>
                <w:rFonts w:ascii="Arial" w:hAnsi="Arial" w:cs="Arial"/>
              </w:rPr>
              <w:t>• Emphasize that caries is a dynamic process and is largely driven by environmental conditions.</w:t>
            </w:r>
          </w:p>
          <w:p w14:paraId="1C86C9B8" w14:textId="77777777" w:rsidR="00552FCE" w:rsidRDefault="00F655D4" w:rsidP="000437A0">
            <w:pPr>
              <w:rPr>
                <w:rFonts w:ascii="Arial" w:hAnsi="Arial" w:cs="Arial"/>
              </w:rPr>
            </w:pPr>
            <w:r>
              <w:rPr>
                <w:rFonts w:ascii="Arial" w:hAnsi="Arial" w:cs="Arial"/>
                <w:b/>
                <w:bCs/>
              </w:rPr>
              <w:t>Slides 23-25:</w:t>
            </w:r>
            <w:r w:rsidR="00552FCE">
              <w:rPr>
                <w:rFonts w:ascii="Arial" w:hAnsi="Arial" w:cs="Arial"/>
                <w:b/>
                <w:bCs/>
              </w:rPr>
              <w:t xml:space="preserve"> </w:t>
            </w:r>
            <w:r w:rsidR="00552FCE" w:rsidRPr="00552FCE">
              <w:rPr>
                <w:rFonts w:ascii="Arial" w:hAnsi="Arial" w:cs="Arial"/>
              </w:rPr>
              <w:t>Provide an overview of the studies.</w:t>
            </w:r>
            <w:r w:rsidR="00552FCE">
              <w:rPr>
                <w:rFonts w:ascii="Arial" w:hAnsi="Arial" w:cs="Arial"/>
              </w:rPr>
              <w:t xml:space="preserve"> Key takeaway: </w:t>
            </w:r>
          </w:p>
          <w:p w14:paraId="42682A6C" w14:textId="79F548D8" w:rsidR="00F655D4" w:rsidRDefault="00552FCE" w:rsidP="000437A0">
            <w:pPr>
              <w:rPr>
                <w:rFonts w:ascii="Arial" w:hAnsi="Arial" w:cs="Arial"/>
              </w:rPr>
            </w:pPr>
            <w:r w:rsidRPr="00552FCE">
              <w:rPr>
                <w:rFonts w:ascii="Arial" w:hAnsi="Arial" w:cs="Arial"/>
              </w:rPr>
              <w:t xml:space="preserve">• The oral microbiome is dynamic, shaped over time by both </w:t>
            </w:r>
            <w:r w:rsidRPr="00552FCE">
              <w:rPr>
                <w:rStyle w:val="Strong"/>
                <w:rFonts w:ascii="Arial" w:hAnsi="Arial" w:cs="Arial"/>
                <w:b w:val="0"/>
                <w:bCs w:val="0"/>
              </w:rPr>
              <w:t xml:space="preserve">early </w:t>
            </w:r>
            <w:r w:rsidRPr="00552FCE">
              <w:rPr>
                <w:rStyle w:val="Strong"/>
                <w:rFonts w:ascii="Arial" w:hAnsi="Arial" w:cs="Arial"/>
                <w:b w:val="0"/>
                <w:bCs w:val="0"/>
              </w:rPr>
              <w:lastRenderedPageBreak/>
              <w:t>influences and ongoing environmental exposures</w:t>
            </w:r>
            <w:r w:rsidRPr="00552FCE">
              <w:rPr>
                <w:rFonts w:ascii="Arial" w:hAnsi="Arial" w:cs="Arial"/>
              </w:rPr>
              <w:t>, with frequent contact contributing to bacterial similarity.</w:t>
            </w:r>
          </w:p>
          <w:p w14:paraId="2C9BA302" w14:textId="4045F8E9" w:rsidR="00041FBA" w:rsidRPr="00552FCE" w:rsidRDefault="00552FCE" w:rsidP="00552FCE">
            <w:r>
              <w:rPr>
                <w:rFonts w:ascii="Arial" w:hAnsi="Arial" w:cs="Arial"/>
                <w:b/>
                <w:bCs/>
              </w:rPr>
              <w:t xml:space="preserve">Slide </w:t>
            </w:r>
            <w:r w:rsidR="00C71EA8">
              <w:rPr>
                <w:rFonts w:ascii="Arial" w:hAnsi="Arial" w:cs="Arial"/>
                <w:b/>
                <w:bCs/>
              </w:rPr>
              <w:t>26</w:t>
            </w:r>
            <w:r>
              <w:rPr>
                <w:rFonts w:ascii="Arial" w:hAnsi="Arial" w:cs="Arial"/>
                <w:b/>
                <w:bCs/>
              </w:rPr>
              <w:t xml:space="preserve">: </w:t>
            </w:r>
            <w:r w:rsidRPr="00552FCE">
              <w:rPr>
                <w:rFonts w:ascii="Arial" w:hAnsi="Arial" w:cs="Arial"/>
              </w:rPr>
              <w:t xml:space="preserve">Bring the discussion back to the big picture by connecting transmission, environment, and behavior. </w:t>
            </w:r>
          </w:p>
        </w:tc>
      </w:tr>
      <w:tr w:rsidR="00D8391D" w:rsidRPr="00CF699E" w14:paraId="645BD782" w14:textId="77777777" w:rsidTr="00D257E9">
        <w:trPr>
          <w:trHeight w:val="4850"/>
        </w:trPr>
        <w:tc>
          <w:tcPr>
            <w:tcW w:w="4860" w:type="dxa"/>
          </w:tcPr>
          <w:p w14:paraId="368AC9BC" w14:textId="77777777" w:rsidR="00D257E9" w:rsidRPr="00EF0C8F" w:rsidRDefault="00C71EA8" w:rsidP="000437A0">
            <w:pPr>
              <w:rPr>
                <w:rFonts w:ascii="Arial" w:hAnsi="Arial" w:cs="Arial"/>
                <w:b/>
                <w:bCs/>
                <w:noProof/>
              </w:rPr>
            </w:pPr>
            <w:r w:rsidRPr="00EF0C8F">
              <w:rPr>
                <w:rFonts w:ascii="Arial" w:hAnsi="Arial" w:cs="Arial"/>
                <w:b/>
                <w:bCs/>
                <w:noProof/>
              </w:rPr>
              <w:lastRenderedPageBreak/>
              <w:t xml:space="preserve">Clinical Application </w:t>
            </w:r>
          </w:p>
          <w:p w14:paraId="61239089" w14:textId="1E0657DA" w:rsidR="00D8391D" w:rsidRPr="00D8391D" w:rsidRDefault="00D8391D" w:rsidP="000437A0">
            <w:pPr>
              <w:rPr>
                <w:rFonts w:ascii="Arial" w:hAnsi="Arial" w:cs="Arial"/>
                <w:noProof/>
              </w:rPr>
            </w:pPr>
            <w:r>
              <w:rPr>
                <w:rFonts w:ascii="Arial" w:hAnsi="Arial" w:cs="Arial"/>
                <w:noProof/>
              </w:rPr>
              <w:t>[</w:t>
            </w:r>
            <w:r w:rsidR="00EF0C8F">
              <w:rPr>
                <w:rFonts w:ascii="Arial" w:hAnsi="Arial" w:cs="Arial"/>
                <w:noProof/>
              </w:rPr>
              <w:t>Discussion</w:t>
            </w:r>
            <w:r>
              <w:rPr>
                <w:rFonts w:ascii="Arial" w:hAnsi="Arial" w:cs="Arial"/>
                <w:noProof/>
              </w:rPr>
              <w:t xml:space="preserve">, </w:t>
            </w:r>
            <w:r w:rsidR="00EF0C8F">
              <w:rPr>
                <w:rFonts w:ascii="Arial" w:hAnsi="Arial" w:cs="Arial"/>
                <w:noProof/>
              </w:rPr>
              <w:t>15</w:t>
            </w:r>
            <w:r>
              <w:rPr>
                <w:rFonts w:ascii="Arial" w:hAnsi="Arial" w:cs="Arial"/>
                <w:noProof/>
              </w:rPr>
              <w:t xml:space="preserve"> minutes]</w:t>
            </w:r>
          </w:p>
        </w:tc>
        <w:tc>
          <w:tcPr>
            <w:tcW w:w="4410" w:type="dxa"/>
          </w:tcPr>
          <w:p w14:paraId="21B32D31" w14:textId="77777777" w:rsidR="00552FCE" w:rsidRPr="00552FCE" w:rsidRDefault="00041FBA" w:rsidP="000437A0">
            <w:pPr>
              <w:rPr>
                <w:rFonts w:ascii="Arial" w:hAnsi="Arial" w:cs="Arial"/>
              </w:rPr>
            </w:pPr>
            <w:r w:rsidRPr="00552FCE">
              <w:rPr>
                <w:rFonts w:ascii="Arial" w:hAnsi="Arial" w:cs="Arial"/>
                <w:b/>
                <w:bCs/>
              </w:rPr>
              <w:t xml:space="preserve">Slide </w:t>
            </w:r>
            <w:r w:rsidR="00C71EA8" w:rsidRPr="00552FCE">
              <w:rPr>
                <w:rFonts w:ascii="Arial" w:hAnsi="Arial" w:cs="Arial"/>
                <w:b/>
                <w:bCs/>
              </w:rPr>
              <w:t>27</w:t>
            </w:r>
            <w:r w:rsidR="00552FCE" w:rsidRPr="00552FCE">
              <w:rPr>
                <w:rFonts w:ascii="Arial" w:hAnsi="Arial" w:cs="Arial"/>
                <w:b/>
                <w:bCs/>
              </w:rPr>
              <w:t xml:space="preserve">: </w:t>
            </w:r>
            <w:r w:rsidR="00552FCE" w:rsidRPr="00552FCE">
              <w:rPr>
                <w:rFonts w:ascii="Arial" w:hAnsi="Arial" w:cs="Arial"/>
              </w:rPr>
              <w:t>Introduce the case and ask learners to predict what patterns they expect to see among siblings.</w:t>
            </w:r>
          </w:p>
          <w:p w14:paraId="6D94FFF0" w14:textId="72DDEF91" w:rsidR="00552FCE" w:rsidRPr="00552FCE" w:rsidRDefault="00552FCE" w:rsidP="00552FCE">
            <w:pPr>
              <w:rPr>
                <w:rFonts w:ascii="Arial" w:hAnsi="Arial" w:cs="Arial"/>
              </w:rPr>
            </w:pPr>
            <w:r w:rsidRPr="00552FCE">
              <w:rPr>
                <w:rFonts w:ascii="Arial" w:hAnsi="Arial" w:cs="Arial"/>
                <w:b/>
                <w:bCs/>
              </w:rPr>
              <w:t>Slides 28-30:</w:t>
            </w:r>
            <w:r w:rsidRPr="00552FCE">
              <w:rPr>
                <w:rFonts w:ascii="Arial" w:hAnsi="Arial" w:cs="Arial"/>
              </w:rPr>
              <w:t xml:space="preserve"> Walk through each case and compare findings across siblings. Highlight that all children share the same environment, but disease severity increases with age and exposure.</w:t>
            </w:r>
          </w:p>
          <w:p w14:paraId="799AAC6B" w14:textId="77777777" w:rsidR="00552FCE" w:rsidRPr="00552FCE" w:rsidRDefault="00552FCE" w:rsidP="000437A0">
            <w:pPr>
              <w:rPr>
                <w:rFonts w:ascii="Arial" w:hAnsi="Arial" w:cs="Arial"/>
              </w:rPr>
            </w:pPr>
            <w:r w:rsidRPr="00552FCE">
              <w:rPr>
                <w:rFonts w:ascii="Arial" w:hAnsi="Arial" w:cs="Arial"/>
                <w:b/>
                <w:bCs/>
              </w:rPr>
              <w:t xml:space="preserve">Slide 31: </w:t>
            </w:r>
            <w:r w:rsidRPr="00552FCE">
              <w:rPr>
                <w:rFonts w:ascii="Arial" w:hAnsi="Arial" w:cs="Arial"/>
              </w:rPr>
              <w:t>Explain that this clinical case will show how patterns continue into adolescence and young adulthood.</w:t>
            </w:r>
          </w:p>
          <w:p w14:paraId="2C6CC8B0" w14:textId="056A0ED0" w:rsidR="00041FBA" w:rsidRPr="00D257E9" w:rsidRDefault="00552FCE" w:rsidP="000437A0">
            <w:pPr>
              <w:rPr>
                <w:rFonts w:ascii="Arial" w:hAnsi="Arial" w:cs="Arial"/>
              </w:rPr>
            </w:pPr>
            <w:r w:rsidRPr="00552FCE">
              <w:rPr>
                <w:rFonts w:ascii="Arial" w:hAnsi="Arial" w:cs="Arial"/>
                <w:b/>
                <w:bCs/>
              </w:rPr>
              <w:t>Slides 32</w:t>
            </w:r>
            <w:r w:rsidR="00C71EA8" w:rsidRPr="00552FCE">
              <w:rPr>
                <w:rFonts w:ascii="Arial" w:hAnsi="Arial" w:cs="Arial"/>
                <w:b/>
                <w:bCs/>
              </w:rPr>
              <w:t>-34</w:t>
            </w:r>
            <w:r w:rsidRPr="00552FCE">
              <w:rPr>
                <w:rFonts w:ascii="Arial" w:hAnsi="Arial" w:cs="Arial"/>
                <w:b/>
                <w:bCs/>
              </w:rPr>
              <w:t xml:space="preserve">: </w:t>
            </w:r>
            <w:r w:rsidRPr="00552FCE">
              <w:rPr>
                <w:rFonts w:ascii="Arial" w:hAnsi="Arial" w:cs="Arial"/>
              </w:rPr>
              <w:t>Review each case and highlight lifestyle factors such as diet, schedules, and compliance challenges. Ask learners what barriers they see to behavior change in these patients.</w:t>
            </w:r>
          </w:p>
        </w:tc>
      </w:tr>
      <w:tr w:rsidR="00C71EA8" w:rsidRPr="00CF699E" w14:paraId="6CCB2474" w14:textId="77777777" w:rsidTr="00D257E9">
        <w:trPr>
          <w:trHeight w:val="2600"/>
        </w:trPr>
        <w:tc>
          <w:tcPr>
            <w:tcW w:w="4860" w:type="dxa"/>
          </w:tcPr>
          <w:p w14:paraId="6960BA5C" w14:textId="603B25BE" w:rsidR="00C71EA8" w:rsidRPr="00EF0C8F" w:rsidRDefault="00C71EA8" w:rsidP="000437A0">
            <w:pPr>
              <w:rPr>
                <w:rFonts w:ascii="Arial" w:hAnsi="Arial" w:cs="Arial"/>
                <w:b/>
                <w:bCs/>
                <w:noProof/>
              </w:rPr>
            </w:pPr>
            <w:r w:rsidRPr="00EF0C8F">
              <w:rPr>
                <w:rFonts w:ascii="Arial" w:hAnsi="Arial" w:cs="Arial"/>
                <w:b/>
                <w:bCs/>
                <w:noProof/>
              </w:rPr>
              <w:t>Goal Setting</w:t>
            </w:r>
          </w:p>
          <w:p w14:paraId="65C296A0" w14:textId="3668741C" w:rsidR="00EF0C8F" w:rsidRDefault="00EF0C8F" w:rsidP="000437A0">
            <w:pPr>
              <w:rPr>
                <w:rFonts w:ascii="Arial" w:hAnsi="Arial" w:cs="Arial"/>
                <w:noProof/>
              </w:rPr>
            </w:pPr>
            <w:r>
              <w:rPr>
                <w:rFonts w:ascii="Arial" w:hAnsi="Arial" w:cs="Arial"/>
                <w:noProof/>
              </w:rPr>
              <w:t>[Lecture, 5 minutes]</w:t>
            </w:r>
          </w:p>
        </w:tc>
        <w:tc>
          <w:tcPr>
            <w:tcW w:w="4410" w:type="dxa"/>
          </w:tcPr>
          <w:p w14:paraId="26FA0FFC" w14:textId="3C6D321D" w:rsidR="00D257E9" w:rsidRDefault="00C71EA8" w:rsidP="000437A0">
            <w:pPr>
              <w:rPr>
                <w:rFonts w:ascii="Arial" w:hAnsi="Arial" w:cs="Arial"/>
              </w:rPr>
            </w:pPr>
            <w:r>
              <w:rPr>
                <w:rFonts w:ascii="Arial" w:hAnsi="Arial" w:cs="Arial"/>
                <w:b/>
                <w:bCs/>
              </w:rPr>
              <w:t>Slide 35</w:t>
            </w:r>
            <w:r w:rsidR="00D257E9">
              <w:rPr>
                <w:rFonts w:ascii="Arial" w:hAnsi="Arial" w:cs="Arial"/>
                <w:b/>
                <w:bCs/>
              </w:rPr>
              <w:t xml:space="preserve">: </w:t>
            </w:r>
            <w:r w:rsidR="00D257E9">
              <w:rPr>
                <w:rFonts w:ascii="Arial" w:hAnsi="Arial" w:cs="Arial"/>
              </w:rPr>
              <w:t>Introduce goal setting</w:t>
            </w:r>
          </w:p>
          <w:p w14:paraId="68470039" w14:textId="6D204352" w:rsidR="00D257E9" w:rsidRPr="00D257E9" w:rsidRDefault="00D257E9" w:rsidP="00D257E9">
            <w:pPr>
              <w:rPr>
                <w:rFonts w:ascii="Arial" w:hAnsi="Arial" w:cs="Arial"/>
              </w:rPr>
            </w:pPr>
            <w:r>
              <w:rPr>
                <w:rFonts w:ascii="Arial" w:hAnsi="Arial" w:cs="Arial"/>
                <w:b/>
                <w:bCs/>
              </w:rPr>
              <w:t>Slides 36</w:t>
            </w:r>
            <w:r w:rsidR="00C71EA8">
              <w:rPr>
                <w:rFonts w:ascii="Arial" w:hAnsi="Arial" w:cs="Arial"/>
                <w:b/>
                <w:bCs/>
              </w:rPr>
              <w:t>-38</w:t>
            </w:r>
            <w:r>
              <w:rPr>
                <w:rFonts w:ascii="Arial" w:hAnsi="Arial" w:cs="Arial"/>
                <w:b/>
                <w:bCs/>
              </w:rPr>
              <w:t xml:space="preserve">: </w:t>
            </w:r>
            <w:r w:rsidRPr="00D257E9">
              <w:rPr>
                <w:rFonts w:ascii="Arial" w:hAnsi="Arial" w:cs="Arial"/>
              </w:rPr>
              <w:t xml:space="preserve">Walk through shared goals, individual roles, and environmental changes. </w:t>
            </w:r>
          </w:p>
          <w:p w14:paraId="06E06FDD" w14:textId="14297E70" w:rsidR="00D257E9" w:rsidRPr="00D257E9" w:rsidRDefault="00D257E9" w:rsidP="00D257E9">
            <w:pPr>
              <w:rPr>
                <w:rFonts w:ascii="Arial" w:hAnsi="Arial" w:cs="Arial"/>
              </w:rPr>
            </w:pPr>
            <w:r w:rsidRPr="00D257E9">
              <w:rPr>
                <w:rFonts w:ascii="Arial" w:hAnsi="Arial" w:cs="Arial"/>
              </w:rPr>
              <w:t xml:space="preserve">• Ask learners to create one realistic family goal and one child-specific goal. </w:t>
            </w:r>
          </w:p>
          <w:p w14:paraId="751975DA" w14:textId="4CBA1195" w:rsidR="00C71EA8" w:rsidRPr="00D257E9" w:rsidRDefault="00D257E9" w:rsidP="00D257E9">
            <w:pPr>
              <w:rPr>
                <w:rFonts w:ascii="Arial" w:hAnsi="Arial" w:cs="Arial"/>
              </w:rPr>
            </w:pPr>
            <w:r w:rsidRPr="00D257E9">
              <w:rPr>
                <w:rFonts w:ascii="Arial" w:hAnsi="Arial" w:cs="Arial"/>
              </w:rPr>
              <w:t>• Emphasize that goals should be realistic, achievable, and family-centered.</w:t>
            </w:r>
          </w:p>
        </w:tc>
      </w:tr>
      <w:tr w:rsidR="00C71EA8" w:rsidRPr="00CF699E" w14:paraId="5A8D59DA" w14:textId="77777777" w:rsidTr="00D257E9">
        <w:trPr>
          <w:trHeight w:val="2690"/>
        </w:trPr>
        <w:tc>
          <w:tcPr>
            <w:tcW w:w="4860" w:type="dxa"/>
          </w:tcPr>
          <w:p w14:paraId="61E4C07B" w14:textId="77777777" w:rsidR="00C71EA8" w:rsidRPr="00EF0C8F" w:rsidRDefault="00C71EA8" w:rsidP="000437A0">
            <w:pPr>
              <w:rPr>
                <w:rFonts w:ascii="Arial" w:hAnsi="Arial" w:cs="Arial"/>
                <w:b/>
                <w:bCs/>
                <w:noProof/>
              </w:rPr>
            </w:pPr>
            <w:r w:rsidRPr="00EF0C8F">
              <w:rPr>
                <w:rFonts w:ascii="Arial" w:hAnsi="Arial" w:cs="Arial"/>
                <w:b/>
                <w:bCs/>
                <w:noProof/>
              </w:rPr>
              <w:t>Wrap Up</w:t>
            </w:r>
          </w:p>
          <w:p w14:paraId="52B315BB" w14:textId="09B7C8FF" w:rsidR="00EF0C8F" w:rsidRPr="00C71EA8" w:rsidRDefault="00EF0C8F" w:rsidP="000437A0">
            <w:pPr>
              <w:rPr>
                <w:rFonts w:ascii="Arial" w:hAnsi="Arial" w:cs="Arial"/>
                <w:noProof/>
              </w:rPr>
            </w:pPr>
            <w:r>
              <w:rPr>
                <w:rFonts w:ascii="Arial" w:hAnsi="Arial" w:cs="Arial"/>
                <w:noProof/>
              </w:rPr>
              <w:t>[Lecture, 5 minutes]</w:t>
            </w:r>
          </w:p>
        </w:tc>
        <w:tc>
          <w:tcPr>
            <w:tcW w:w="4410" w:type="dxa"/>
          </w:tcPr>
          <w:p w14:paraId="79E444CF" w14:textId="1CDF0B30" w:rsidR="00D257E9" w:rsidRPr="00D257E9" w:rsidRDefault="00D257E9" w:rsidP="00D257E9">
            <w:pPr>
              <w:pStyle w:val="NormalWeb"/>
              <w:spacing w:before="0" w:beforeAutospacing="0" w:after="0" w:afterAutospacing="0"/>
              <w:rPr>
                <w:rFonts w:ascii="Arial" w:hAnsi="Arial" w:cs="Arial"/>
              </w:rPr>
            </w:pPr>
            <w:r>
              <w:rPr>
                <w:rFonts w:ascii="Arial" w:hAnsi="Arial" w:cs="Arial"/>
                <w:b/>
                <w:bCs/>
              </w:rPr>
              <w:t xml:space="preserve">Final content slide 38: </w:t>
            </w:r>
            <w:r w:rsidRPr="00D257E9">
              <w:rPr>
                <w:rFonts w:ascii="Arial" w:hAnsi="Arial" w:cs="Arial"/>
              </w:rPr>
              <w:t xml:space="preserve">Reinforce two </w:t>
            </w:r>
            <w:proofErr w:type="gramStart"/>
            <w:r w:rsidRPr="00D257E9">
              <w:rPr>
                <w:rFonts w:ascii="Arial" w:hAnsi="Arial" w:cs="Arial"/>
              </w:rPr>
              <w:t>key</w:t>
            </w:r>
            <w:proofErr w:type="gramEnd"/>
            <w:r w:rsidRPr="00D257E9">
              <w:rPr>
                <w:rFonts w:ascii="Arial" w:hAnsi="Arial" w:cs="Arial"/>
              </w:rPr>
              <w:t>:</w:t>
            </w:r>
          </w:p>
          <w:p w14:paraId="4530BF19" w14:textId="5C9B4955" w:rsidR="00D257E9" w:rsidRPr="00D257E9" w:rsidRDefault="00D257E9" w:rsidP="00D257E9">
            <w:pPr>
              <w:rPr>
                <w:rFonts w:ascii="Arial" w:hAnsi="Arial" w:cs="Arial"/>
              </w:rPr>
            </w:pPr>
            <w:r w:rsidRPr="00D257E9">
              <w:rPr>
                <w:rFonts w:ascii="Arial" w:hAnsi="Arial" w:cs="Arial"/>
              </w:rPr>
              <w:t xml:space="preserve">• Bacteria can be shared, but disease </w:t>
            </w:r>
            <w:r>
              <w:rPr>
                <w:rFonts w:ascii="Arial" w:hAnsi="Arial" w:cs="Arial"/>
              </w:rPr>
              <w:t xml:space="preserve">also </w:t>
            </w:r>
            <w:r w:rsidRPr="00D257E9">
              <w:rPr>
                <w:rFonts w:ascii="Arial" w:hAnsi="Arial" w:cs="Arial"/>
              </w:rPr>
              <w:t xml:space="preserve">depends on environment and behavior. </w:t>
            </w:r>
          </w:p>
          <w:p w14:paraId="3B5582F2" w14:textId="12666BFC" w:rsidR="00C71EA8" w:rsidRPr="00D257E9" w:rsidRDefault="00D257E9" w:rsidP="000437A0">
            <w:pPr>
              <w:rPr>
                <w:rFonts w:ascii="Arial" w:hAnsi="Arial" w:cs="Arial"/>
              </w:rPr>
            </w:pPr>
            <w:r w:rsidRPr="00D257E9">
              <w:rPr>
                <w:rFonts w:ascii="Arial" w:hAnsi="Arial" w:cs="Arial"/>
              </w:rPr>
              <w:t>• Effective prevention and management must be family centered, addressing shared habits, exposures, and routines, not just the individual patient.</w:t>
            </w:r>
          </w:p>
        </w:tc>
      </w:tr>
    </w:tbl>
    <w:p w14:paraId="3E4FF384" w14:textId="45AFDFFE" w:rsidR="002404F8" w:rsidRDefault="0051796F" w:rsidP="000437A0">
      <w:pPr>
        <w:rPr>
          <w:rFonts w:ascii="Arial" w:hAnsi="Arial" w:cs="Arial"/>
          <w:color w:val="FFFFFF" w:themeColor="background1"/>
          <w:sz w:val="20"/>
          <w:szCs w:val="20"/>
        </w:rPr>
      </w:pPr>
      <w:r>
        <w:rPr>
          <w:rFonts w:ascii="Arial" w:hAnsi="Arial" w:cs="Arial"/>
          <w:color w:val="FFFFFF" w:themeColor="background1"/>
          <w:sz w:val="20"/>
          <w:szCs w:val="20"/>
        </w:rPr>
        <w:t>NG LES</w:t>
      </w:r>
    </w:p>
    <w:p w14:paraId="65FCDBFD" w14:textId="77777777" w:rsidR="00430061" w:rsidRDefault="00430061" w:rsidP="000437A0">
      <w:pPr>
        <w:rPr>
          <w:rFonts w:ascii="Arial" w:hAnsi="Arial" w:cs="Arial"/>
          <w:color w:val="FFFFFF" w:themeColor="background1"/>
          <w:sz w:val="20"/>
          <w:szCs w:val="20"/>
        </w:rPr>
      </w:pPr>
    </w:p>
    <w:p w14:paraId="2D670E8B" w14:textId="77777777" w:rsidR="00430061" w:rsidRDefault="00430061" w:rsidP="000437A0">
      <w:pPr>
        <w:rPr>
          <w:rFonts w:ascii="Arial" w:hAnsi="Arial" w:cs="Arial"/>
          <w:color w:val="FFFFFF" w:themeColor="background1"/>
          <w:sz w:val="20"/>
          <w:szCs w:val="20"/>
        </w:rPr>
      </w:pPr>
    </w:p>
    <w:p w14:paraId="1F6A96F5" w14:textId="77777777" w:rsidR="00430061" w:rsidRDefault="00430061" w:rsidP="000437A0">
      <w:pPr>
        <w:rPr>
          <w:rFonts w:ascii="Arial" w:hAnsi="Arial" w:cs="Arial"/>
          <w:color w:val="FFFFFF" w:themeColor="background1"/>
          <w:sz w:val="20"/>
          <w:szCs w:val="20"/>
        </w:rPr>
      </w:pPr>
    </w:p>
    <w:p w14:paraId="188FB919" w14:textId="77777777" w:rsidR="00430061" w:rsidRDefault="00430061" w:rsidP="000437A0">
      <w:pPr>
        <w:rPr>
          <w:rFonts w:ascii="Arial" w:hAnsi="Arial" w:cs="Arial"/>
          <w:color w:val="FFFFFF" w:themeColor="background1"/>
          <w:sz w:val="20"/>
          <w:szCs w:val="20"/>
        </w:rPr>
      </w:pPr>
    </w:p>
    <w:p w14:paraId="4E40D5EE" w14:textId="77777777" w:rsidR="00430061" w:rsidRDefault="00430061" w:rsidP="000437A0">
      <w:pPr>
        <w:rPr>
          <w:rFonts w:ascii="Arial" w:hAnsi="Arial" w:cs="Arial"/>
          <w:color w:val="FFFFFF" w:themeColor="background1"/>
          <w:sz w:val="20"/>
          <w:szCs w:val="20"/>
        </w:rPr>
      </w:pPr>
    </w:p>
    <w:p w14:paraId="675359D5" w14:textId="77777777" w:rsidR="00430061" w:rsidRDefault="00430061" w:rsidP="000437A0">
      <w:pPr>
        <w:rPr>
          <w:rFonts w:ascii="Arial" w:hAnsi="Arial" w:cs="Arial"/>
          <w:color w:val="FFFFFF" w:themeColor="background1"/>
          <w:sz w:val="20"/>
          <w:szCs w:val="20"/>
        </w:rPr>
      </w:pPr>
    </w:p>
    <w:p w14:paraId="352BE96C" w14:textId="77777777" w:rsidR="00430061" w:rsidRDefault="00430061" w:rsidP="000437A0">
      <w:pPr>
        <w:rPr>
          <w:rFonts w:ascii="Arial" w:hAnsi="Arial" w:cs="Arial"/>
          <w:color w:val="FFFFFF" w:themeColor="background1"/>
          <w:sz w:val="20"/>
          <w:szCs w:val="20"/>
        </w:rPr>
      </w:pPr>
    </w:p>
    <w:tbl>
      <w:tblPr>
        <w:tblStyle w:val="TableGrid"/>
        <w:tblW w:w="9270" w:type="dxa"/>
        <w:tblInd w:w="805" w:type="dxa"/>
        <w:tblLook w:val="04A0" w:firstRow="1" w:lastRow="0" w:firstColumn="1" w:lastColumn="0" w:noHBand="0" w:noVBand="1"/>
      </w:tblPr>
      <w:tblGrid>
        <w:gridCol w:w="9270"/>
      </w:tblGrid>
      <w:tr w:rsidR="002404F8" w:rsidRPr="00252086" w14:paraId="7A32B467" w14:textId="77777777" w:rsidTr="002404F8">
        <w:trPr>
          <w:trHeight w:val="305"/>
        </w:trPr>
        <w:tc>
          <w:tcPr>
            <w:tcW w:w="9270" w:type="dxa"/>
            <w:shd w:val="clear" w:color="auto" w:fill="2C378E" w:themeFill="text2"/>
          </w:tcPr>
          <w:p w14:paraId="21B3576A" w14:textId="163BB7E1" w:rsidR="002404F8" w:rsidRPr="002404F8" w:rsidRDefault="00430061" w:rsidP="000437A0">
            <w:pPr>
              <w:tabs>
                <w:tab w:val="left" w:pos="1695"/>
              </w:tabs>
              <w:rPr>
                <w:rFonts w:ascii="Arial" w:hAnsi="Arial" w:cs="Arial"/>
                <w:color w:val="FFFFFF" w:themeColor="background1"/>
              </w:rPr>
            </w:pPr>
            <w:r>
              <w:rPr>
                <w:rFonts w:ascii="Arial" w:hAnsi="Arial" w:cs="Arial"/>
                <w:color w:val="FFFFFF" w:themeColor="background1"/>
              </w:rPr>
              <w:lastRenderedPageBreak/>
              <w:t>EVALUATION METHOD</w:t>
            </w:r>
          </w:p>
        </w:tc>
      </w:tr>
      <w:tr w:rsidR="002404F8" w:rsidRPr="00CF699E" w14:paraId="48A7C207" w14:textId="77777777" w:rsidTr="002404F8">
        <w:tc>
          <w:tcPr>
            <w:tcW w:w="9270" w:type="dxa"/>
          </w:tcPr>
          <w:p w14:paraId="5C017DB5" w14:textId="5B53FCB8" w:rsidR="002404F8" w:rsidRPr="002404F8" w:rsidRDefault="002404F8" w:rsidP="000437A0">
            <w:pPr>
              <w:rPr>
                <w:rFonts w:ascii="Arial" w:hAnsi="Arial" w:cs="Arial"/>
              </w:rPr>
            </w:pPr>
            <w:r w:rsidRPr="002404F8">
              <w:rPr>
                <w:rFonts w:ascii="Arial" w:hAnsi="Arial" w:cs="Arial"/>
              </w:rPr>
              <w:t>This session can be assessed through short-answer, essay, or multiple-choice questions to effectively evaluate comprehension. Below are sample questions to help guide the creation of the questions.</w:t>
            </w:r>
          </w:p>
          <w:p w14:paraId="4012F53D" w14:textId="3256E932" w:rsidR="002404F8" w:rsidRPr="002404F8" w:rsidRDefault="002404F8" w:rsidP="000437A0">
            <w:pPr>
              <w:rPr>
                <w:rFonts w:ascii="Arial" w:hAnsi="Arial" w:cs="Arial"/>
              </w:rPr>
            </w:pPr>
          </w:p>
          <w:p w14:paraId="7C76552F" w14:textId="6EB54833" w:rsidR="00363BE8" w:rsidRPr="00430061" w:rsidRDefault="002404F8" w:rsidP="00363BE8">
            <w:pPr>
              <w:rPr>
                <w:rFonts w:ascii="Arial" w:hAnsi="Arial" w:cs="Arial"/>
                <w:b/>
                <w:bCs/>
              </w:rPr>
            </w:pPr>
            <w:r w:rsidRPr="002404F8">
              <w:rPr>
                <w:rFonts w:ascii="Arial" w:hAnsi="Arial" w:cs="Arial"/>
                <w:b/>
                <w:bCs/>
              </w:rPr>
              <w:t>Question 1</w:t>
            </w:r>
          </w:p>
          <w:p w14:paraId="7F4BC676" w14:textId="5C4C76CC" w:rsidR="00363BE8" w:rsidRPr="00363BE8" w:rsidRDefault="00363BE8" w:rsidP="00363BE8">
            <w:pPr>
              <w:rPr>
                <w:rFonts w:ascii="Arial" w:hAnsi="Arial" w:cs="Arial"/>
              </w:rPr>
            </w:pPr>
            <w:r w:rsidRPr="00363BE8">
              <w:rPr>
                <w:rFonts w:ascii="Arial" w:hAnsi="Arial" w:cs="Arial"/>
              </w:rPr>
              <w:t>What is a common pathway for vertical transmission of oral bacteria?</w:t>
            </w:r>
          </w:p>
          <w:p w14:paraId="1909AA8F" w14:textId="77777777" w:rsidR="00363BE8" w:rsidRPr="00430061" w:rsidRDefault="00363BE8" w:rsidP="00363BE8">
            <w:pPr>
              <w:pStyle w:val="ListParagraph"/>
              <w:numPr>
                <w:ilvl w:val="0"/>
                <w:numId w:val="28"/>
              </w:numPr>
              <w:rPr>
                <w:rFonts w:ascii="Arial" w:hAnsi="Arial" w:cs="Arial"/>
                <w:color w:val="EA5328"/>
              </w:rPr>
            </w:pPr>
            <w:r w:rsidRPr="00430061">
              <w:rPr>
                <w:rFonts w:ascii="Arial" w:hAnsi="Arial" w:cs="Arial"/>
                <w:color w:val="EA5328"/>
              </w:rPr>
              <w:t>Sharing utensils between caregiver and child</w:t>
            </w:r>
          </w:p>
          <w:p w14:paraId="22E0F602" w14:textId="77777777" w:rsidR="00363BE8" w:rsidRPr="00363BE8" w:rsidRDefault="00363BE8" w:rsidP="00363BE8">
            <w:pPr>
              <w:pStyle w:val="ListParagraph"/>
              <w:numPr>
                <w:ilvl w:val="0"/>
                <w:numId w:val="28"/>
              </w:numPr>
              <w:rPr>
                <w:rFonts w:ascii="Arial" w:hAnsi="Arial" w:cs="Arial"/>
              </w:rPr>
            </w:pPr>
            <w:r w:rsidRPr="00363BE8">
              <w:rPr>
                <w:rFonts w:ascii="Arial" w:hAnsi="Arial" w:cs="Arial"/>
              </w:rPr>
              <w:t>Exposure to polluted air</w:t>
            </w:r>
          </w:p>
          <w:p w14:paraId="2B4A7E33" w14:textId="77777777" w:rsidR="00363BE8" w:rsidRPr="00363BE8" w:rsidRDefault="00363BE8" w:rsidP="00363BE8">
            <w:pPr>
              <w:pStyle w:val="ListParagraph"/>
              <w:numPr>
                <w:ilvl w:val="0"/>
                <w:numId w:val="28"/>
              </w:numPr>
              <w:rPr>
                <w:rFonts w:ascii="Arial" w:hAnsi="Arial" w:cs="Arial"/>
              </w:rPr>
            </w:pPr>
            <w:r w:rsidRPr="00363BE8">
              <w:rPr>
                <w:rFonts w:ascii="Arial" w:hAnsi="Arial" w:cs="Arial"/>
              </w:rPr>
              <w:t>Contact with animals</w:t>
            </w:r>
          </w:p>
          <w:p w14:paraId="2B452D12" w14:textId="63D82B57" w:rsidR="002404F8" w:rsidRPr="00363BE8" w:rsidRDefault="00363BE8" w:rsidP="00363BE8">
            <w:pPr>
              <w:pStyle w:val="ListParagraph"/>
              <w:numPr>
                <w:ilvl w:val="0"/>
                <w:numId w:val="28"/>
              </w:numPr>
              <w:rPr>
                <w:rFonts w:ascii="Arial" w:hAnsi="Arial" w:cs="Arial"/>
              </w:rPr>
            </w:pPr>
            <w:r w:rsidRPr="00363BE8">
              <w:rPr>
                <w:rFonts w:ascii="Arial" w:hAnsi="Arial" w:cs="Arial"/>
              </w:rPr>
              <w:t>Sharing toys with other children</w:t>
            </w:r>
          </w:p>
          <w:p w14:paraId="22FC70A7" w14:textId="77777777" w:rsidR="00363BE8" w:rsidRPr="002404F8" w:rsidRDefault="00363BE8" w:rsidP="000437A0">
            <w:pPr>
              <w:rPr>
                <w:rFonts w:ascii="Arial" w:hAnsi="Arial" w:cs="Arial"/>
              </w:rPr>
            </w:pPr>
          </w:p>
          <w:p w14:paraId="3CD0EB00" w14:textId="2567832A" w:rsidR="002404F8" w:rsidRPr="002404F8" w:rsidRDefault="002404F8" w:rsidP="000437A0">
            <w:pPr>
              <w:rPr>
                <w:rFonts w:ascii="Arial" w:hAnsi="Arial" w:cs="Arial"/>
                <w:b/>
                <w:bCs/>
              </w:rPr>
            </w:pPr>
            <w:r w:rsidRPr="002404F8">
              <w:rPr>
                <w:rFonts w:ascii="Arial" w:hAnsi="Arial" w:cs="Arial"/>
                <w:b/>
                <w:bCs/>
              </w:rPr>
              <w:t>Question 2</w:t>
            </w:r>
          </w:p>
          <w:p w14:paraId="04123499" w14:textId="5E1F1424" w:rsidR="002E46BF" w:rsidRPr="002E46BF" w:rsidRDefault="00F21868" w:rsidP="002E46BF">
            <w:r>
              <w:rPr>
                <w:rFonts w:ascii="Arial" w:hAnsi="Arial" w:cs="Arial"/>
                <w:color w:val="0F0F0F"/>
                <w:shd w:val="clear" w:color="auto" w:fill="FFFFFF"/>
              </w:rPr>
              <w:t>Which factor is NOT mentioned as influencing children’s oral health in the Fisher-Owen Conceptual model?</w:t>
            </w:r>
          </w:p>
          <w:p w14:paraId="28FAC23E" w14:textId="36AFD95B" w:rsidR="002404F8" w:rsidRDefault="00F21868" w:rsidP="000437A0">
            <w:pPr>
              <w:pStyle w:val="ListParagraph"/>
              <w:numPr>
                <w:ilvl w:val="0"/>
                <w:numId w:val="14"/>
              </w:numPr>
              <w:rPr>
                <w:rFonts w:ascii="Arial" w:hAnsi="Arial" w:cs="Arial"/>
              </w:rPr>
            </w:pPr>
            <w:r>
              <w:rPr>
                <w:rFonts w:ascii="Arial" w:hAnsi="Arial" w:cs="Arial"/>
              </w:rPr>
              <w:t>Child-level</w:t>
            </w:r>
          </w:p>
          <w:p w14:paraId="0F2F283A" w14:textId="0DEF858C" w:rsidR="002404F8" w:rsidRPr="00430061" w:rsidRDefault="00F21868" w:rsidP="000437A0">
            <w:pPr>
              <w:pStyle w:val="ListParagraph"/>
              <w:numPr>
                <w:ilvl w:val="0"/>
                <w:numId w:val="14"/>
              </w:numPr>
              <w:rPr>
                <w:rFonts w:ascii="Arial" w:hAnsi="Arial" w:cs="Arial"/>
                <w:color w:val="EA5328"/>
              </w:rPr>
            </w:pPr>
            <w:r w:rsidRPr="00430061">
              <w:rPr>
                <w:rFonts w:ascii="Arial" w:hAnsi="Arial" w:cs="Arial"/>
                <w:color w:val="EA5328"/>
              </w:rPr>
              <w:t>Friend-level</w:t>
            </w:r>
          </w:p>
          <w:p w14:paraId="6DDC6B0D" w14:textId="782AEF3F" w:rsidR="002404F8" w:rsidRPr="002E46BF" w:rsidRDefault="00F21868" w:rsidP="000437A0">
            <w:pPr>
              <w:pStyle w:val="ListParagraph"/>
              <w:numPr>
                <w:ilvl w:val="0"/>
                <w:numId w:val="14"/>
              </w:numPr>
              <w:rPr>
                <w:rFonts w:ascii="Arial" w:hAnsi="Arial" w:cs="Arial"/>
                <w:color w:val="000000" w:themeColor="text1"/>
              </w:rPr>
            </w:pPr>
            <w:r>
              <w:rPr>
                <w:rFonts w:ascii="Arial" w:hAnsi="Arial" w:cs="Arial"/>
                <w:color w:val="000000" w:themeColor="text1"/>
              </w:rPr>
              <w:t>Community-level</w:t>
            </w:r>
          </w:p>
          <w:p w14:paraId="20EF9A4F" w14:textId="2774EB4F" w:rsidR="002404F8" w:rsidRDefault="00F21868" w:rsidP="000437A0">
            <w:pPr>
              <w:pStyle w:val="ListParagraph"/>
              <w:numPr>
                <w:ilvl w:val="0"/>
                <w:numId w:val="14"/>
              </w:numPr>
              <w:rPr>
                <w:rFonts w:ascii="Arial" w:hAnsi="Arial" w:cs="Arial"/>
              </w:rPr>
            </w:pPr>
            <w:r>
              <w:rPr>
                <w:rFonts w:ascii="Arial" w:hAnsi="Arial" w:cs="Arial"/>
              </w:rPr>
              <w:t>Family-level</w:t>
            </w:r>
          </w:p>
          <w:p w14:paraId="17C5ABC6" w14:textId="348CBB24" w:rsidR="002404F8" w:rsidRDefault="002404F8" w:rsidP="000437A0">
            <w:pPr>
              <w:rPr>
                <w:rFonts w:ascii="Arial" w:hAnsi="Arial" w:cs="Arial"/>
              </w:rPr>
            </w:pPr>
          </w:p>
          <w:p w14:paraId="15F43467" w14:textId="2C645E5D" w:rsidR="002404F8" w:rsidRPr="002404F8" w:rsidRDefault="002404F8" w:rsidP="000437A0">
            <w:pPr>
              <w:rPr>
                <w:rFonts w:ascii="Arial" w:hAnsi="Arial" w:cs="Arial"/>
                <w:b/>
                <w:bCs/>
              </w:rPr>
            </w:pPr>
            <w:r w:rsidRPr="002404F8">
              <w:rPr>
                <w:rFonts w:ascii="Arial" w:hAnsi="Arial" w:cs="Arial"/>
                <w:b/>
                <w:bCs/>
              </w:rPr>
              <w:t>Question 3</w:t>
            </w:r>
          </w:p>
          <w:p w14:paraId="3B213E50" w14:textId="14A9E165" w:rsidR="002E46BF" w:rsidRPr="002E46BF" w:rsidRDefault="002E46BF" w:rsidP="002E46BF">
            <w:r w:rsidRPr="002E46BF">
              <w:rPr>
                <w:rFonts w:ascii="Arial" w:hAnsi="Arial" w:cs="Arial"/>
                <w:color w:val="0F0F0F"/>
                <w:shd w:val="clear" w:color="auto" w:fill="FFFFFF"/>
              </w:rPr>
              <w:t>The</w:t>
            </w:r>
            <w:r w:rsidR="00F21868">
              <w:rPr>
                <w:rFonts w:ascii="Arial" w:hAnsi="Arial" w:cs="Arial"/>
                <w:color w:val="0F0F0F"/>
                <w:shd w:val="clear" w:color="auto" w:fill="FFFFFF"/>
              </w:rPr>
              <w:t xml:space="preserve"> density of </w:t>
            </w:r>
            <w:r w:rsidR="00F21868" w:rsidRPr="00F21868">
              <w:rPr>
                <w:rFonts w:ascii="Arial" w:hAnsi="Arial" w:cs="Arial"/>
                <w:i/>
                <w:iCs/>
                <w:color w:val="0F0F0F"/>
                <w:shd w:val="clear" w:color="auto" w:fill="FFFFFF"/>
              </w:rPr>
              <w:t>S. mutans</w:t>
            </w:r>
            <w:r w:rsidR="00F21868">
              <w:rPr>
                <w:rFonts w:ascii="Arial" w:hAnsi="Arial" w:cs="Arial"/>
                <w:color w:val="0F0F0F"/>
                <w:shd w:val="clear" w:color="auto" w:fill="FFFFFF"/>
              </w:rPr>
              <w:t xml:space="preserve"> in the mother’s saliva has no impact on the frequency of infant infection.</w:t>
            </w:r>
          </w:p>
          <w:p w14:paraId="7EA5A0C0" w14:textId="20CB7D40" w:rsidR="002404F8" w:rsidRDefault="00F21868" w:rsidP="000437A0">
            <w:pPr>
              <w:pStyle w:val="ListParagraph"/>
              <w:numPr>
                <w:ilvl w:val="0"/>
                <w:numId w:val="15"/>
              </w:numPr>
              <w:rPr>
                <w:rFonts w:ascii="Arial" w:hAnsi="Arial" w:cs="Arial"/>
              </w:rPr>
            </w:pPr>
            <w:r>
              <w:rPr>
                <w:rFonts w:ascii="Arial" w:hAnsi="Arial" w:cs="Arial"/>
              </w:rPr>
              <w:t>True</w:t>
            </w:r>
          </w:p>
          <w:p w14:paraId="226B31BF" w14:textId="42648798" w:rsidR="002404F8" w:rsidRPr="00430061" w:rsidRDefault="00F21868" w:rsidP="000437A0">
            <w:pPr>
              <w:pStyle w:val="ListParagraph"/>
              <w:numPr>
                <w:ilvl w:val="0"/>
                <w:numId w:val="15"/>
              </w:numPr>
              <w:rPr>
                <w:rFonts w:ascii="Arial" w:hAnsi="Arial" w:cs="Arial"/>
                <w:color w:val="EA5328"/>
              </w:rPr>
            </w:pPr>
            <w:r w:rsidRPr="00430061">
              <w:rPr>
                <w:rFonts w:ascii="Arial" w:hAnsi="Arial" w:cs="Arial"/>
                <w:color w:val="EA5328"/>
              </w:rPr>
              <w:t>False</w:t>
            </w:r>
          </w:p>
          <w:p w14:paraId="2A13DDE1" w14:textId="0730E506" w:rsidR="002404F8" w:rsidRDefault="002404F8" w:rsidP="000437A0">
            <w:pPr>
              <w:rPr>
                <w:rFonts w:ascii="Arial" w:hAnsi="Arial" w:cs="Arial"/>
              </w:rPr>
            </w:pPr>
          </w:p>
          <w:p w14:paraId="79CED12C" w14:textId="073A72F6" w:rsidR="002404F8" w:rsidRPr="002404F8" w:rsidRDefault="002404F8" w:rsidP="000437A0">
            <w:pPr>
              <w:rPr>
                <w:rFonts w:ascii="Arial" w:hAnsi="Arial" w:cs="Arial"/>
                <w:b/>
                <w:bCs/>
              </w:rPr>
            </w:pPr>
            <w:r w:rsidRPr="002404F8">
              <w:rPr>
                <w:rFonts w:ascii="Arial" w:hAnsi="Arial" w:cs="Arial"/>
                <w:b/>
                <w:bCs/>
              </w:rPr>
              <w:t>Question 4</w:t>
            </w:r>
          </w:p>
          <w:p w14:paraId="47706A1B" w14:textId="5EB17230" w:rsidR="002404F8" w:rsidRPr="00F21868" w:rsidRDefault="00F21868" w:rsidP="00F21868">
            <w:r>
              <w:rPr>
                <w:rFonts w:ascii="Arial" w:hAnsi="Arial" w:cs="Arial"/>
                <w:color w:val="0F0F0F"/>
                <w:shd w:val="clear" w:color="auto" w:fill="FFFFFF"/>
              </w:rPr>
              <w:t xml:space="preserve">There is a positive correlation between the levels of </w:t>
            </w:r>
            <w:r w:rsidRPr="00F21868">
              <w:rPr>
                <w:rFonts w:ascii="Arial" w:hAnsi="Arial" w:cs="Arial"/>
                <w:i/>
                <w:iCs/>
                <w:color w:val="0F0F0F"/>
                <w:shd w:val="clear" w:color="auto" w:fill="FFFFFF"/>
              </w:rPr>
              <w:t>S. mutans</w:t>
            </w:r>
            <w:r>
              <w:rPr>
                <w:rFonts w:ascii="Arial" w:hAnsi="Arial" w:cs="Arial"/>
                <w:color w:val="0F0F0F"/>
                <w:shd w:val="clear" w:color="auto" w:fill="FFFFFF"/>
              </w:rPr>
              <w:t xml:space="preserve"> in mothers and the colonization of </w:t>
            </w:r>
            <w:r w:rsidRPr="00F21868">
              <w:rPr>
                <w:rFonts w:ascii="Arial" w:hAnsi="Arial" w:cs="Arial"/>
                <w:i/>
                <w:iCs/>
                <w:color w:val="0F0F0F"/>
                <w:shd w:val="clear" w:color="auto" w:fill="FFFFFF"/>
              </w:rPr>
              <w:t>S. mutans</w:t>
            </w:r>
            <w:r>
              <w:rPr>
                <w:rFonts w:ascii="Arial" w:hAnsi="Arial" w:cs="Arial"/>
                <w:color w:val="0F0F0F"/>
                <w:shd w:val="clear" w:color="auto" w:fill="FFFFFF"/>
              </w:rPr>
              <w:t xml:space="preserve"> in children.</w:t>
            </w:r>
          </w:p>
          <w:p w14:paraId="457D26B3" w14:textId="51EF9340" w:rsidR="002404F8" w:rsidRPr="00430061" w:rsidRDefault="00F21868" w:rsidP="000437A0">
            <w:pPr>
              <w:pStyle w:val="ListParagraph"/>
              <w:numPr>
                <w:ilvl w:val="0"/>
                <w:numId w:val="16"/>
              </w:numPr>
              <w:rPr>
                <w:rFonts w:ascii="Arial" w:hAnsi="Arial" w:cs="Arial"/>
                <w:color w:val="EA5328"/>
              </w:rPr>
            </w:pPr>
            <w:r w:rsidRPr="00430061">
              <w:rPr>
                <w:rFonts w:ascii="Arial" w:hAnsi="Arial" w:cs="Arial"/>
                <w:color w:val="EA5328"/>
              </w:rPr>
              <w:t>True</w:t>
            </w:r>
          </w:p>
          <w:p w14:paraId="5E42DE7F" w14:textId="2016BEEE" w:rsidR="002404F8" w:rsidRDefault="00F21868" w:rsidP="000437A0">
            <w:pPr>
              <w:pStyle w:val="ListParagraph"/>
              <w:numPr>
                <w:ilvl w:val="0"/>
                <w:numId w:val="16"/>
              </w:numPr>
              <w:rPr>
                <w:rFonts w:ascii="Arial" w:hAnsi="Arial" w:cs="Arial"/>
              </w:rPr>
            </w:pPr>
            <w:r>
              <w:rPr>
                <w:rFonts w:ascii="Arial" w:hAnsi="Arial" w:cs="Arial"/>
              </w:rPr>
              <w:t>False</w:t>
            </w:r>
          </w:p>
          <w:p w14:paraId="15407039" w14:textId="102A91CA" w:rsidR="002404F8" w:rsidRDefault="002404F8" w:rsidP="000437A0">
            <w:pPr>
              <w:rPr>
                <w:rFonts w:ascii="Arial" w:hAnsi="Arial" w:cs="Arial"/>
              </w:rPr>
            </w:pPr>
          </w:p>
          <w:p w14:paraId="4C279D77" w14:textId="52358C5B" w:rsidR="002404F8" w:rsidRPr="002404F8" w:rsidRDefault="002404F8" w:rsidP="000437A0">
            <w:pPr>
              <w:rPr>
                <w:rFonts w:ascii="Arial" w:hAnsi="Arial" w:cs="Arial"/>
                <w:b/>
                <w:bCs/>
              </w:rPr>
            </w:pPr>
            <w:r w:rsidRPr="002404F8">
              <w:rPr>
                <w:rFonts w:ascii="Arial" w:hAnsi="Arial" w:cs="Arial"/>
                <w:b/>
                <w:bCs/>
              </w:rPr>
              <w:t>Question 5</w:t>
            </w:r>
          </w:p>
          <w:p w14:paraId="150C98A0" w14:textId="7639823E" w:rsidR="00162150" w:rsidRPr="00162150" w:rsidRDefault="00F21868" w:rsidP="00162150">
            <w:r>
              <w:rPr>
                <w:rFonts w:ascii="Arial" w:hAnsi="Arial" w:cs="Arial"/>
                <w:color w:val="0F0F0F"/>
                <w:shd w:val="clear" w:color="auto" w:fill="FFFFFF"/>
              </w:rPr>
              <w:t>At what age do children’s oral microbial diversity start to differ from their caregivers</w:t>
            </w:r>
            <w:r w:rsidR="00162150" w:rsidRPr="00162150">
              <w:rPr>
                <w:rFonts w:ascii="Arial" w:hAnsi="Arial" w:cs="Arial"/>
                <w:color w:val="0F0F0F"/>
                <w:shd w:val="clear" w:color="auto" w:fill="FFFFFF"/>
              </w:rPr>
              <w:t>?</w:t>
            </w:r>
          </w:p>
          <w:p w14:paraId="54098D31" w14:textId="225C0135" w:rsidR="002404F8" w:rsidRDefault="00F21868" w:rsidP="000437A0">
            <w:pPr>
              <w:pStyle w:val="ListParagraph"/>
              <w:numPr>
                <w:ilvl w:val="0"/>
                <w:numId w:val="17"/>
              </w:numPr>
              <w:rPr>
                <w:rFonts w:ascii="Arial" w:hAnsi="Arial" w:cs="Arial"/>
              </w:rPr>
            </w:pPr>
            <w:r>
              <w:rPr>
                <w:rFonts w:ascii="Arial" w:hAnsi="Arial" w:cs="Arial"/>
              </w:rPr>
              <w:t>At birth</w:t>
            </w:r>
          </w:p>
          <w:p w14:paraId="24CBE064" w14:textId="3F20BC3C" w:rsidR="002404F8" w:rsidRDefault="00F21868" w:rsidP="000437A0">
            <w:pPr>
              <w:pStyle w:val="ListParagraph"/>
              <w:numPr>
                <w:ilvl w:val="0"/>
                <w:numId w:val="17"/>
              </w:numPr>
              <w:rPr>
                <w:rFonts w:ascii="Arial" w:hAnsi="Arial" w:cs="Arial"/>
              </w:rPr>
            </w:pPr>
            <w:r>
              <w:rPr>
                <w:rFonts w:ascii="Arial" w:hAnsi="Arial" w:cs="Arial"/>
              </w:rPr>
              <w:t>At 6 months</w:t>
            </w:r>
          </w:p>
          <w:p w14:paraId="36343208" w14:textId="07CB8ECA" w:rsidR="002404F8" w:rsidRPr="00430061" w:rsidRDefault="00F21868" w:rsidP="000437A0">
            <w:pPr>
              <w:pStyle w:val="ListParagraph"/>
              <w:numPr>
                <w:ilvl w:val="0"/>
                <w:numId w:val="17"/>
              </w:numPr>
              <w:rPr>
                <w:rFonts w:ascii="Arial" w:hAnsi="Arial" w:cs="Arial"/>
                <w:color w:val="EA5328"/>
              </w:rPr>
            </w:pPr>
            <w:r w:rsidRPr="00430061">
              <w:rPr>
                <w:rFonts w:ascii="Arial" w:hAnsi="Arial" w:cs="Arial"/>
                <w:color w:val="EA5328"/>
              </w:rPr>
              <w:t>At 12 months</w:t>
            </w:r>
          </w:p>
          <w:p w14:paraId="2ABF7F90" w14:textId="1A1EDB6B" w:rsidR="002404F8" w:rsidRDefault="00F21868" w:rsidP="000437A0">
            <w:pPr>
              <w:pStyle w:val="ListParagraph"/>
              <w:numPr>
                <w:ilvl w:val="0"/>
                <w:numId w:val="17"/>
              </w:numPr>
              <w:rPr>
                <w:rFonts w:ascii="Arial" w:hAnsi="Arial" w:cs="Arial"/>
              </w:rPr>
            </w:pPr>
            <w:r>
              <w:rPr>
                <w:rFonts w:ascii="Arial" w:hAnsi="Arial" w:cs="Arial"/>
              </w:rPr>
              <w:t>At 2 years</w:t>
            </w:r>
          </w:p>
          <w:p w14:paraId="3394B55B" w14:textId="77777777" w:rsidR="00363BE8" w:rsidRPr="00363BE8" w:rsidRDefault="00363BE8" w:rsidP="00363BE8">
            <w:pPr>
              <w:rPr>
                <w:rFonts w:ascii="Arial" w:hAnsi="Arial" w:cs="Arial"/>
              </w:rPr>
            </w:pPr>
          </w:p>
          <w:p w14:paraId="1F6C0BF8" w14:textId="77777777" w:rsidR="00363BE8" w:rsidRPr="00363BE8" w:rsidRDefault="00363BE8" w:rsidP="00363BE8">
            <w:pPr>
              <w:rPr>
                <w:rFonts w:ascii="Arial" w:hAnsi="Arial" w:cs="Arial"/>
                <w:b/>
                <w:bCs/>
              </w:rPr>
            </w:pPr>
            <w:r w:rsidRPr="00363BE8">
              <w:rPr>
                <w:rFonts w:ascii="Arial" w:hAnsi="Arial" w:cs="Arial"/>
                <w:b/>
                <w:bCs/>
              </w:rPr>
              <w:t>Question 6</w:t>
            </w:r>
          </w:p>
          <w:p w14:paraId="0F13ECD5" w14:textId="77777777" w:rsidR="00363BE8" w:rsidRPr="00363BE8" w:rsidRDefault="00363BE8" w:rsidP="00363BE8">
            <w:pPr>
              <w:rPr>
                <w:rFonts w:ascii="Arial" w:hAnsi="Arial" w:cs="Arial"/>
              </w:rPr>
            </w:pPr>
            <w:r w:rsidRPr="00363BE8">
              <w:rPr>
                <w:rFonts w:ascii="Arial" w:hAnsi="Arial" w:cs="Arial"/>
              </w:rPr>
              <w:t>Which statement best explains why dental caries is not considered a communicable disease?</w:t>
            </w:r>
          </w:p>
          <w:p w14:paraId="0A7162A7" w14:textId="2C1DB1E8" w:rsidR="00363BE8" w:rsidRPr="00363BE8" w:rsidRDefault="00363BE8" w:rsidP="00363BE8">
            <w:pPr>
              <w:pStyle w:val="ListParagraph"/>
              <w:numPr>
                <w:ilvl w:val="0"/>
                <w:numId w:val="27"/>
              </w:numPr>
              <w:rPr>
                <w:rFonts w:ascii="Arial" w:hAnsi="Arial" w:cs="Arial"/>
              </w:rPr>
            </w:pPr>
            <w:r w:rsidRPr="00363BE8">
              <w:rPr>
                <w:rFonts w:ascii="Arial" w:hAnsi="Arial" w:cs="Arial"/>
              </w:rPr>
              <w:t>The bacteria associated with caries cannot be transmitted between people.</w:t>
            </w:r>
          </w:p>
          <w:p w14:paraId="3AE247C8" w14:textId="0A3ECE47" w:rsidR="00363BE8" w:rsidRPr="00430061" w:rsidRDefault="00363BE8" w:rsidP="00363BE8">
            <w:pPr>
              <w:pStyle w:val="ListParagraph"/>
              <w:numPr>
                <w:ilvl w:val="0"/>
                <w:numId w:val="27"/>
              </w:numPr>
              <w:rPr>
                <w:rFonts w:ascii="Arial" w:hAnsi="Arial" w:cs="Arial"/>
                <w:color w:val="EA5328"/>
              </w:rPr>
            </w:pPr>
            <w:r w:rsidRPr="00430061">
              <w:rPr>
                <w:rFonts w:ascii="Arial" w:hAnsi="Arial" w:cs="Arial"/>
                <w:color w:val="EA5328"/>
              </w:rPr>
              <w:t>Caries only develops when the oral environment favors acid-producing bacteria.</w:t>
            </w:r>
          </w:p>
          <w:p w14:paraId="15E89674" w14:textId="267C27BA" w:rsidR="00363BE8" w:rsidRPr="00363BE8" w:rsidRDefault="00363BE8" w:rsidP="00363BE8">
            <w:pPr>
              <w:pStyle w:val="ListParagraph"/>
              <w:numPr>
                <w:ilvl w:val="0"/>
                <w:numId w:val="27"/>
              </w:numPr>
              <w:rPr>
                <w:rFonts w:ascii="Arial" w:hAnsi="Arial" w:cs="Arial"/>
              </w:rPr>
            </w:pPr>
            <w:r w:rsidRPr="00363BE8">
              <w:rPr>
                <w:rFonts w:ascii="Arial" w:hAnsi="Arial" w:cs="Arial"/>
              </w:rPr>
              <w:t>Caries only occurs in children.</w:t>
            </w:r>
          </w:p>
          <w:p w14:paraId="282D8DE3" w14:textId="040CCB50" w:rsidR="00363BE8" w:rsidRPr="00363BE8" w:rsidRDefault="00363BE8" w:rsidP="00363BE8">
            <w:pPr>
              <w:pStyle w:val="ListParagraph"/>
              <w:numPr>
                <w:ilvl w:val="0"/>
                <w:numId w:val="27"/>
              </w:numPr>
              <w:rPr>
                <w:rFonts w:ascii="Arial" w:hAnsi="Arial" w:cs="Arial"/>
              </w:rPr>
            </w:pPr>
            <w:r w:rsidRPr="00363BE8">
              <w:rPr>
                <w:rFonts w:ascii="Arial" w:hAnsi="Arial" w:cs="Arial"/>
              </w:rPr>
              <w:t>The bacteria responsible for caries only exist in dental plaque.</w:t>
            </w:r>
          </w:p>
          <w:p w14:paraId="31C7D6F2" w14:textId="77777777" w:rsidR="00363BE8" w:rsidRDefault="00363BE8" w:rsidP="00363BE8">
            <w:pPr>
              <w:rPr>
                <w:rFonts w:ascii="Arial" w:hAnsi="Arial" w:cs="Arial"/>
                <w:b/>
                <w:bCs/>
              </w:rPr>
            </w:pPr>
          </w:p>
          <w:p w14:paraId="71CA961C" w14:textId="77777777" w:rsidR="00430061" w:rsidRDefault="00430061" w:rsidP="00363BE8">
            <w:pPr>
              <w:rPr>
                <w:rFonts w:ascii="Arial" w:hAnsi="Arial" w:cs="Arial"/>
                <w:b/>
                <w:bCs/>
              </w:rPr>
            </w:pPr>
          </w:p>
          <w:p w14:paraId="519C98B9" w14:textId="77777777" w:rsidR="00430061" w:rsidRDefault="00430061" w:rsidP="00363BE8">
            <w:pPr>
              <w:rPr>
                <w:rFonts w:ascii="Arial" w:hAnsi="Arial" w:cs="Arial"/>
                <w:b/>
                <w:bCs/>
              </w:rPr>
            </w:pPr>
          </w:p>
          <w:p w14:paraId="1053603F" w14:textId="79E06D23" w:rsidR="00363BE8" w:rsidRPr="00363BE8" w:rsidRDefault="00363BE8" w:rsidP="00363BE8">
            <w:pPr>
              <w:rPr>
                <w:rFonts w:ascii="Arial" w:hAnsi="Arial" w:cs="Arial"/>
                <w:b/>
                <w:bCs/>
              </w:rPr>
            </w:pPr>
            <w:r w:rsidRPr="00363BE8">
              <w:rPr>
                <w:rFonts w:ascii="Arial" w:hAnsi="Arial" w:cs="Arial"/>
                <w:b/>
                <w:bCs/>
              </w:rPr>
              <w:lastRenderedPageBreak/>
              <w:t>Question 7</w:t>
            </w:r>
          </w:p>
          <w:p w14:paraId="506BB2C6" w14:textId="467BFA20" w:rsidR="00363BE8" w:rsidRPr="00363BE8" w:rsidRDefault="00363BE8" w:rsidP="00363BE8">
            <w:pPr>
              <w:rPr>
                <w:rFonts w:ascii="Arial" w:hAnsi="Arial" w:cs="Arial"/>
              </w:rPr>
            </w:pPr>
            <w:r w:rsidRPr="00363BE8">
              <w:rPr>
                <w:rFonts w:ascii="Arial" w:hAnsi="Arial" w:cs="Arial"/>
              </w:rPr>
              <w:t>Which environmental factor most strongly promotes the ecological shift toward cariogenic bacteria?</w:t>
            </w:r>
          </w:p>
          <w:p w14:paraId="3958C687" w14:textId="5FC59513" w:rsidR="00363BE8" w:rsidRPr="00430061" w:rsidRDefault="00363BE8" w:rsidP="00363BE8">
            <w:pPr>
              <w:pStyle w:val="ListParagraph"/>
              <w:numPr>
                <w:ilvl w:val="0"/>
                <w:numId w:val="25"/>
              </w:numPr>
              <w:rPr>
                <w:rFonts w:ascii="Arial" w:hAnsi="Arial" w:cs="Arial"/>
                <w:color w:val="EA5328"/>
              </w:rPr>
            </w:pPr>
            <w:r w:rsidRPr="00430061">
              <w:rPr>
                <w:rFonts w:ascii="Arial" w:hAnsi="Arial" w:cs="Arial"/>
                <w:color w:val="EA5328"/>
              </w:rPr>
              <w:t>Frequent consumption of fermentable carbohydrates</w:t>
            </w:r>
          </w:p>
          <w:p w14:paraId="1DC50954" w14:textId="39F4EBB8" w:rsidR="00363BE8" w:rsidRPr="00363BE8" w:rsidRDefault="00363BE8" w:rsidP="00363BE8">
            <w:pPr>
              <w:pStyle w:val="ListParagraph"/>
              <w:numPr>
                <w:ilvl w:val="0"/>
                <w:numId w:val="25"/>
              </w:numPr>
              <w:rPr>
                <w:rFonts w:ascii="Arial" w:hAnsi="Arial" w:cs="Arial"/>
              </w:rPr>
            </w:pPr>
            <w:r w:rsidRPr="00363BE8">
              <w:rPr>
                <w:rFonts w:ascii="Arial" w:hAnsi="Arial" w:cs="Arial"/>
              </w:rPr>
              <w:t>Drinking fluoridated water</w:t>
            </w:r>
          </w:p>
          <w:p w14:paraId="2B039EA7" w14:textId="0403C851" w:rsidR="00363BE8" w:rsidRPr="00363BE8" w:rsidRDefault="00363BE8" w:rsidP="00363BE8">
            <w:pPr>
              <w:pStyle w:val="ListParagraph"/>
              <w:numPr>
                <w:ilvl w:val="0"/>
                <w:numId w:val="25"/>
              </w:numPr>
              <w:rPr>
                <w:rFonts w:ascii="Arial" w:hAnsi="Arial" w:cs="Arial"/>
              </w:rPr>
            </w:pPr>
            <w:r w:rsidRPr="00363BE8">
              <w:rPr>
                <w:rFonts w:ascii="Arial" w:hAnsi="Arial" w:cs="Arial"/>
              </w:rPr>
              <w:t>Increased saliva buffering capacity</w:t>
            </w:r>
          </w:p>
          <w:p w14:paraId="584D0F73" w14:textId="20287011" w:rsidR="00363BE8" w:rsidRPr="00363BE8" w:rsidRDefault="00363BE8" w:rsidP="00363BE8">
            <w:pPr>
              <w:pStyle w:val="ListParagraph"/>
              <w:numPr>
                <w:ilvl w:val="0"/>
                <w:numId w:val="25"/>
              </w:numPr>
              <w:rPr>
                <w:rFonts w:ascii="Arial" w:hAnsi="Arial" w:cs="Arial"/>
              </w:rPr>
            </w:pPr>
            <w:r w:rsidRPr="00363BE8">
              <w:rPr>
                <w:rFonts w:ascii="Arial" w:hAnsi="Arial" w:cs="Arial"/>
              </w:rPr>
              <w:t>Regular plaque removal</w:t>
            </w:r>
          </w:p>
          <w:p w14:paraId="59C8CAF5" w14:textId="2BB50EB2" w:rsidR="002404F8" w:rsidRPr="0051796F" w:rsidRDefault="002404F8" w:rsidP="000437A0">
            <w:pPr>
              <w:rPr>
                <w:rFonts w:ascii="Arial" w:hAnsi="Arial" w:cs="Arial"/>
                <w:sz w:val="20"/>
                <w:szCs w:val="20"/>
              </w:rPr>
            </w:pPr>
          </w:p>
        </w:tc>
      </w:tr>
    </w:tbl>
    <w:p w14:paraId="1BFEFF86" w14:textId="6FB55A7D" w:rsidR="00184426" w:rsidRPr="00A27B46" w:rsidRDefault="002404F8" w:rsidP="000437A0">
      <w:pPr>
        <w:rPr>
          <w:rFonts w:ascii="Arial" w:hAnsi="Arial" w:cs="Arial"/>
          <w:b/>
          <w:bCs/>
          <w:sz w:val="20"/>
          <w:szCs w:val="20"/>
        </w:rPr>
      </w:pPr>
      <w:r>
        <w:rPr>
          <w:rFonts w:ascii="Arial" w:hAnsi="Arial" w:cs="Arial"/>
          <w:color w:val="FFFFFF" w:themeColor="background1"/>
          <w:sz w:val="20"/>
          <w:szCs w:val="20"/>
        </w:rPr>
        <w:lastRenderedPageBreak/>
        <w:t>NG LESSON PLAN</w:t>
      </w:r>
    </w:p>
    <w:tbl>
      <w:tblPr>
        <w:tblStyle w:val="TableGrid"/>
        <w:tblW w:w="9286" w:type="dxa"/>
        <w:tblInd w:w="805" w:type="dxa"/>
        <w:tblLook w:val="04A0" w:firstRow="1" w:lastRow="0" w:firstColumn="1" w:lastColumn="0" w:noHBand="0" w:noVBand="1"/>
      </w:tblPr>
      <w:tblGrid>
        <w:gridCol w:w="9286"/>
      </w:tblGrid>
      <w:tr w:rsidR="00184426" w:rsidRPr="00252086" w14:paraId="53750012" w14:textId="77777777" w:rsidTr="00430061">
        <w:trPr>
          <w:trHeight w:val="305"/>
        </w:trPr>
        <w:tc>
          <w:tcPr>
            <w:tcW w:w="9286" w:type="dxa"/>
            <w:shd w:val="clear" w:color="auto" w:fill="2C378E" w:themeFill="text2"/>
          </w:tcPr>
          <w:p w14:paraId="209D73ED" w14:textId="3BAEF9F9" w:rsidR="00184426" w:rsidRPr="002404F8" w:rsidRDefault="00430061" w:rsidP="00282CC8">
            <w:pPr>
              <w:tabs>
                <w:tab w:val="left" w:pos="1695"/>
              </w:tabs>
              <w:rPr>
                <w:rFonts w:ascii="Arial" w:hAnsi="Arial" w:cs="Arial"/>
                <w:color w:val="FFFFFF" w:themeColor="background1"/>
              </w:rPr>
            </w:pPr>
            <w:r>
              <w:rPr>
                <w:rFonts w:ascii="Arial" w:hAnsi="Arial" w:cs="Arial"/>
                <w:color w:val="FFFFFF" w:themeColor="background1"/>
              </w:rPr>
              <w:t>DISCUSSION PROMPT:</w:t>
            </w:r>
            <w:r w:rsidR="00163239">
              <w:rPr>
                <w:rFonts w:ascii="Arial" w:hAnsi="Arial" w:cs="Arial"/>
                <w:color w:val="FFFFFF" w:themeColor="background1"/>
              </w:rPr>
              <w:t xml:space="preserve"> </w:t>
            </w:r>
            <w:r w:rsidR="00163239" w:rsidRPr="00163239">
              <w:rPr>
                <w:rFonts w:ascii="Arial" w:hAnsi="Arial" w:cs="Arial"/>
                <w:color w:val="FFFFFF" w:themeColor="background1"/>
              </w:rPr>
              <w:t>Is Dental Caries “Transmissible”?</w:t>
            </w:r>
          </w:p>
        </w:tc>
      </w:tr>
      <w:tr w:rsidR="00184426" w:rsidRPr="00CF699E" w14:paraId="6CE91722" w14:textId="77777777" w:rsidTr="00430061">
        <w:tc>
          <w:tcPr>
            <w:tcW w:w="9286" w:type="dxa"/>
          </w:tcPr>
          <w:p w14:paraId="43E4C542" w14:textId="277AAD42" w:rsidR="00163239" w:rsidRPr="00B81669" w:rsidRDefault="00163239" w:rsidP="00163239">
            <w:pPr>
              <w:pStyle w:val="NormalWeb"/>
              <w:rPr>
                <w:rFonts w:ascii="Arial" w:hAnsi="Arial" w:cs="Arial"/>
              </w:rPr>
            </w:pPr>
            <w:r w:rsidRPr="00163239">
              <w:rPr>
                <w:rFonts w:ascii="Arial" w:hAnsi="Arial" w:cs="Arial"/>
                <w:b/>
                <w:bCs/>
              </w:rPr>
              <w:t>Background</w:t>
            </w:r>
            <w:r>
              <w:rPr>
                <w:rFonts w:ascii="Arial" w:hAnsi="Arial" w:cs="Arial"/>
                <w:b/>
                <w:bCs/>
              </w:rPr>
              <w:t>:</w:t>
            </w:r>
            <w:r w:rsidRPr="00B81669">
              <w:rPr>
                <w:rFonts w:ascii="Arial" w:hAnsi="Arial" w:cs="Arial"/>
              </w:rPr>
              <w:br/>
              <w:t xml:space="preserve">A cold is often described as a communicable disease. What </w:t>
            </w:r>
            <w:proofErr w:type="gramStart"/>
            <w:r w:rsidRPr="00B81669">
              <w:rPr>
                <w:rFonts w:ascii="Arial" w:hAnsi="Arial" w:cs="Arial"/>
              </w:rPr>
              <w:t>actually spreads</w:t>
            </w:r>
            <w:proofErr w:type="gramEnd"/>
            <w:r w:rsidRPr="00B81669">
              <w:rPr>
                <w:rFonts w:ascii="Arial" w:hAnsi="Arial" w:cs="Arial"/>
              </w:rPr>
              <w:t xml:space="preserve"> between people is the virus that causes the illness. Because the virus infects a new host and produces disease, we describe the cold as communicable.</w:t>
            </w:r>
          </w:p>
          <w:p w14:paraId="3A705AF4" w14:textId="77777777" w:rsidR="00163239" w:rsidRPr="00B81669" w:rsidRDefault="00163239" w:rsidP="00163239">
            <w:pPr>
              <w:pStyle w:val="NormalWeb"/>
              <w:rPr>
                <w:rFonts w:ascii="Arial" w:hAnsi="Arial" w:cs="Arial"/>
              </w:rPr>
            </w:pPr>
            <w:r w:rsidRPr="00B81669">
              <w:rPr>
                <w:rFonts w:ascii="Arial" w:hAnsi="Arial" w:cs="Arial"/>
              </w:rPr>
              <w:t>Dental caries raises a different question. Oral bacteria can be shared between people, but not everyone who carries these bacteria develops cavities.</w:t>
            </w:r>
          </w:p>
          <w:p w14:paraId="035E24A7" w14:textId="77777777" w:rsidR="00163239" w:rsidRPr="00B81669" w:rsidRDefault="00163239" w:rsidP="00163239">
            <w:pPr>
              <w:pStyle w:val="NormalWeb"/>
              <w:rPr>
                <w:rFonts w:ascii="Arial" w:hAnsi="Arial" w:cs="Arial"/>
              </w:rPr>
            </w:pPr>
            <w:r w:rsidRPr="00163239">
              <w:rPr>
                <w:rFonts w:ascii="Arial" w:hAnsi="Arial" w:cs="Arial"/>
                <w:b/>
                <w:bCs/>
              </w:rPr>
              <w:t>Your task:</w:t>
            </w:r>
            <w:r w:rsidRPr="00B81669">
              <w:rPr>
                <w:rFonts w:ascii="Arial" w:hAnsi="Arial" w:cs="Arial"/>
              </w:rPr>
              <w:br/>
              <w:t>In your own words, explain why it can be accurate to describe a cold as communicable, but less accurate to describe dental caries as communicable.</w:t>
            </w:r>
          </w:p>
          <w:p w14:paraId="4DB0BE42" w14:textId="77777777" w:rsidR="00163239" w:rsidRPr="00B81669" w:rsidRDefault="00163239" w:rsidP="00163239">
            <w:pPr>
              <w:pStyle w:val="NormalWeb"/>
              <w:rPr>
                <w:rFonts w:ascii="Arial" w:hAnsi="Arial" w:cs="Arial"/>
              </w:rPr>
            </w:pPr>
            <w:r w:rsidRPr="00B81669">
              <w:rPr>
                <w:rFonts w:ascii="Arial" w:hAnsi="Arial" w:cs="Arial"/>
              </w:rPr>
              <w:t>In your response, address the following:</w:t>
            </w:r>
          </w:p>
          <w:p w14:paraId="107FCE89" w14:textId="77777777" w:rsidR="00163239" w:rsidRPr="00B81669" w:rsidRDefault="00163239" w:rsidP="00163239">
            <w:pPr>
              <w:pStyle w:val="NormalWeb"/>
              <w:numPr>
                <w:ilvl w:val="0"/>
                <w:numId w:val="23"/>
              </w:numPr>
              <w:rPr>
                <w:rFonts w:ascii="Arial" w:hAnsi="Arial" w:cs="Arial"/>
              </w:rPr>
            </w:pPr>
            <w:r w:rsidRPr="00B81669">
              <w:rPr>
                <w:rFonts w:ascii="Arial" w:hAnsi="Arial" w:cs="Arial"/>
              </w:rPr>
              <w:t>Define what is transmitted in each case.</w:t>
            </w:r>
          </w:p>
          <w:p w14:paraId="1223081B" w14:textId="77777777" w:rsidR="00163239" w:rsidRPr="00B81669" w:rsidRDefault="00163239" w:rsidP="00163239">
            <w:pPr>
              <w:pStyle w:val="NormalWeb"/>
              <w:numPr>
                <w:ilvl w:val="0"/>
                <w:numId w:val="23"/>
              </w:numPr>
              <w:rPr>
                <w:rFonts w:ascii="Arial" w:hAnsi="Arial" w:cs="Arial"/>
              </w:rPr>
            </w:pPr>
            <w:r w:rsidRPr="00B81669">
              <w:rPr>
                <w:rFonts w:ascii="Arial" w:hAnsi="Arial" w:cs="Arial"/>
              </w:rPr>
              <w:t>Explain the difference between infection and disease using these examples.</w:t>
            </w:r>
          </w:p>
          <w:p w14:paraId="64FABF56" w14:textId="77777777" w:rsidR="00163239" w:rsidRPr="00B81669" w:rsidRDefault="00163239" w:rsidP="00163239">
            <w:pPr>
              <w:pStyle w:val="NormalWeb"/>
              <w:numPr>
                <w:ilvl w:val="0"/>
                <w:numId w:val="23"/>
              </w:numPr>
              <w:rPr>
                <w:rFonts w:ascii="Arial" w:hAnsi="Arial" w:cs="Arial"/>
              </w:rPr>
            </w:pPr>
            <w:r w:rsidRPr="00B81669">
              <w:rPr>
                <w:rFonts w:ascii="Arial" w:hAnsi="Arial" w:cs="Arial"/>
              </w:rPr>
              <w:t>Describe why bacterial transmission alone is not enough to cause dental caries.</w:t>
            </w:r>
          </w:p>
          <w:p w14:paraId="028B23AF" w14:textId="77777777" w:rsidR="00163239" w:rsidRPr="00B81669" w:rsidRDefault="00163239" w:rsidP="00163239">
            <w:pPr>
              <w:pStyle w:val="NormalWeb"/>
              <w:numPr>
                <w:ilvl w:val="0"/>
                <w:numId w:val="23"/>
              </w:numPr>
              <w:rPr>
                <w:rFonts w:ascii="Arial" w:hAnsi="Arial" w:cs="Arial"/>
              </w:rPr>
            </w:pPr>
            <w:r w:rsidRPr="00B81669">
              <w:rPr>
                <w:rFonts w:ascii="Arial" w:hAnsi="Arial" w:cs="Arial"/>
              </w:rPr>
              <w:t>Use the ecological plaque or dysbiosis model to explain how environmental conditions shift the oral biofilm toward caries development.</w:t>
            </w:r>
          </w:p>
          <w:p w14:paraId="2EE49118" w14:textId="77777777" w:rsidR="00163239" w:rsidRPr="00B81669" w:rsidRDefault="00163239" w:rsidP="00163239">
            <w:pPr>
              <w:pStyle w:val="NormalWeb"/>
              <w:numPr>
                <w:ilvl w:val="0"/>
                <w:numId w:val="23"/>
              </w:numPr>
              <w:rPr>
                <w:rFonts w:ascii="Arial" w:hAnsi="Arial" w:cs="Arial"/>
              </w:rPr>
            </w:pPr>
            <w:r w:rsidRPr="00B81669">
              <w:rPr>
                <w:rFonts w:ascii="Arial" w:hAnsi="Arial" w:cs="Arial"/>
              </w:rPr>
              <w:t>Provide one concrete example of an environmental factor that promotes caries and explain the mechanism.</w:t>
            </w:r>
          </w:p>
          <w:p w14:paraId="119F191F" w14:textId="77777777" w:rsidR="00163239" w:rsidRPr="00B81669" w:rsidRDefault="00163239" w:rsidP="00163239">
            <w:pPr>
              <w:pStyle w:val="NormalWeb"/>
              <w:rPr>
                <w:rFonts w:ascii="Arial" w:hAnsi="Arial" w:cs="Arial"/>
              </w:rPr>
            </w:pPr>
            <w:r w:rsidRPr="00163239">
              <w:rPr>
                <w:rFonts w:ascii="Arial" w:hAnsi="Arial" w:cs="Arial"/>
                <w:b/>
                <w:bCs/>
              </w:rPr>
              <w:t>Response expectations:</w:t>
            </w:r>
            <w:r w:rsidRPr="00B81669">
              <w:rPr>
                <w:rFonts w:ascii="Arial" w:hAnsi="Arial" w:cs="Arial"/>
              </w:rPr>
              <w:br/>
              <w:t>150–250 words. Use at least three course concept terms. Examples include vertical transmission, horizontal transmission, oral biofilm, dysbiosis, acidogenic, acid-tolerant, demineralization, and remineralization.</w:t>
            </w:r>
          </w:p>
          <w:p w14:paraId="6D659214" w14:textId="43B45A24" w:rsidR="00430061" w:rsidRPr="00430061" w:rsidRDefault="00163239" w:rsidP="00282CC8">
            <w:pPr>
              <w:rPr>
                <w:rFonts w:ascii="Arial" w:hAnsi="Arial" w:cs="Arial"/>
              </w:rPr>
            </w:pPr>
            <w:r w:rsidRPr="00163239">
              <w:rPr>
                <w:rFonts w:ascii="Arial" w:hAnsi="Arial" w:cs="Arial"/>
                <w:b/>
                <w:bCs/>
              </w:rPr>
              <w:t>Grading Rubric:</w:t>
            </w:r>
            <w:r w:rsidR="00430061">
              <w:rPr>
                <w:rFonts w:ascii="Arial" w:hAnsi="Arial" w:cs="Arial"/>
                <w:b/>
                <w:bCs/>
              </w:rPr>
              <w:t xml:space="preserve"> </w:t>
            </w:r>
            <w:r w:rsidR="00430061">
              <w:rPr>
                <w:rFonts w:ascii="Arial" w:hAnsi="Arial" w:cs="Arial"/>
              </w:rPr>
              <w:t>See next page.</w:t>
            </w:r>
          </w:p>
          <w:p w14:paraId="6BC4832C" w14:textId="77777777" w:rsidR="00184426" w:rsidRPr="0051796F" w:rsidRDefault="00184426" w:rsidP="00282CC8">
            <w:pPr>
              <w:rPr>
                <w:rFonts w:ascii="Arial" w:hAnsi="Arial" w:cs="Arial"/>
                <w:sz w:val="20"/>
                <w:szCs w:val="20"/>
              </w:rPr>
            </w:pPr>
          </w:p>
        </w:tc>
      </w:tr>
    </w:tbl>
    <w:p w14:paraId="5BC2293C" w14:textId="54B243F2" w:rsidR="00A27B46" w:rsidRPr="00A27B46" w:rsidRDefault="00430061" w:rsidP="000437A0">
      <w:pPr>
        <w:rPr>
          <w:rFonts w:ascii="Arial" w:hAnsi="Arial" w:cs="Arial"/>
          <w:b/>
          <w:bCs/>
          <w:sz w:val="20"/>
          <w:szCs w:val="20"/>
        </w:rPr>
      </w:pPr>
      <w:r>
        <w:rPr>
          <w:rFonts w:ascii="Arial" w:hAnsi="Arial" w:cs="Arial"/>
          <w:noProof/>
        </w:rPr>
        <w:lastRenderedPageBreak/>
        <w:drawing>
          <wp:inline distT="0" distB="0" distL="0" distR="0" wp14:anchorId="55E5884F" wp14:editId="3AFA8437">
            <wp:extent cx="8127733" cy="6326920"/>
            <wp:effectExtent l="0" t="1270" r="0" b="0"/>
            <wp:docPr id="7029212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21298" name="Picture 702921298"/>
                    <pic:cNvPicPr/>
                  </pic:nvPicPr>
                  <pic:blipFill>
                    <a:blip r:embed="rId14">
                      <a:extLst>
                        <a:ext uri="{28A0092B-C50C-407E-A947-70E740481C1C}">
                          <a14:useLocalDpi xmlns:a14="http://schemas.microsoft.com/office/drawing/2010/main" val="0"/>
                        </a:ext>
                      </a:extLst>
                    </a:blip>
                    <a:stretch>
                      <a:fillRect/>
                    </a:stretch>
                  </pic:blipFill>
                  <pic:spPr>
                    <a:xfrm rot="16200000">
                      <a:off x="0" y="0"/>
                      <a:ext cx="8178749" cy="6366633"/>
                    </a:xfrm>
                    <a:prstGeom prst="rect">
                      <a:avLst/>
                    </a:prstGeom>
                  </pic:spPr>
                </pic:pic>
              </a:graphicData>
            </a:graphic>
          </wp:inline>
        </w:drawing>
      </w:r>
    </w:p>
    <w:sectPr w:rsidR="00A27B46" w:rsidRPr="00A27B46" w:rsidSect="002404F8">
      <w:footerReference w:type="default" r:id="rId15"/>
      <w:headerReference w:type="first" r:id="rId16"/>
      <w:footerReference w:type="first" r:id="rId17"/>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FA8BC" w14:textId="77777777" w:rsidR="005C7C64" w:rsidRDefault="005C7C64" w:rsidP="006310EB">
      <w:r>
        <w:separator/>
      </w:r>
    </w:p>
  </w:endnote>
  <w:endnote w:type="continuationSeparator" w:id="0">
    <w:p w14:paraId="093B9552" w14:textId="77777777" w:rsidR="005C7C64" w:rsidRDefault="005C7C64" w:rsidP="006310EB">
      <w:r>
        <w:continuationSeparator/>
      </w:r>
    </w:p>
  </w:endnote>
  <w:endnote w:type="continuationNotice" w:id="1">
    <w:p w14:paraId="0F68350D" w14:textId="77777777" w:rsidR="005C7C64" w:rsidRDefault="005C7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 Pro">
    <w:panose1 w:val="020B0604020202020204"/>
    <w:charset w:val="00"/>
    <w:family w:val="roman"/>
    <w:notTrueType/>
    <w:pitch w:val="variable"/>
    <w:sig w:usb0="60000287" w:usb1="00000001" w:usb2="00000000" w:usb3="00000000" w:csb0="0000019F" w:csb1="00000000"/>
  </w:font>
  <w:font w:name="JPWFYE+ArialMT">
    <w:altName w:val="JPWFYE+ArialMT"/>
    <w:panose1 w:val="020B0604020202020204"/>
    <w:charset w:val="00"/>
    <w:family w:val="swiss"/>
    <w:notTrueType/>
    <w:pitch w:val="default"/>
    <w:sig w:usb0="00000003" w:usb1="00000000" w:usb2="00000000" w:usb3="00000000" w:csb0="00000001" w:csb1="00000000"/>
  </w:font>
  <w:font w:name="Calibre Medium">
    <w:altName w:val="Calibri"/>
    <w:panose1 w:val="020B0604020202020204"/>
    <w:charset w:val="00"/>
    <w:family w:val="swiss"/>
    <w:notTrueType/>
    <w:pitch w:val="variable"/>
    <w:sig w:usb0="00000007" w:usb1="00000000" w:usb2="00000000" w:usb3="00000000" w:csb0="00000093" w:csb1="00000000"/>
  </w:font>
  <w:font w:name="Calibre">
    <w:panose1 w:val="020B0604020202020204"/>
    <w:charset w:val="00"/>
    <w:family w:val="swiss"/>
    <w:notTrueType/>
    <w:pitch w:val="variable"/>
    <w:sig w:usb0="00000007" w:usb1="00000000" w:usb2="00000000" w:usb3="00000000" w:csb0="00000093"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B78E" w14:textId="26952EBA" w:rsidR="00B92114" w:rsidRDefault="00D27825">
    <w:pPr>
      <w:pStyle w:val="Footer"/>
    </w:pPr>
    <w:r>
      <w:rPr>
        <w:noProof/>
      </w:rPr>
      <mc:AlternateContent>
        <mc:Choice Requires="wps">
          <w:drawing>
            <wp:anchor distT="0" distB="0" distL="114300" distR="114300" simplePos="0" relativeHeight="251660289" behindDoc="0" locked="1" layoutInCell="1" allowOverlap="1" wp14:anchorId="442E4C91" wp14:editId="3F3C3CF4">
              <wp:simplePos x="0" y="0"/>
              <wp:positionH relativeFrom="margin">
                <wp:posOffset>0</wp:posOffset>
              </wp:positionH>
              <wp:positionV relativeFrom="page">
                <wp:posOffset>9430385</wp:posOffset>
              </wp:positionV>
              <wp:extent cx="6680835" cy="219075"/>
              <wp:effectExtent l="0" t="0" r="0" b="0"/>
              <wp:wrapNone/>
              <wp:docPr id="2" name="Text Box 2"/>
              <wp:cNvGraphicFramePr/>
              <a:graphic xmlns:a="http://schemas.openxmlformats.org/drawingml/2006/main">
                <a:graphicData uri="http://schemas.microsoft.com/office/word/2010/wordprocessingShape">
                  <wps:wsp>
                    <wps:cNvSpPr txBox="1"/>
                    <wps:spPr>
                      <a:xfrm>
                        <a:off x="0" y="0"/>
                        <a:ext cx="6681291" cy="219075"/>
                      </a:xfrm>
                      <a:prstGeom prst="rect">
                        <a:avLst/>
                      </a:prstGeom>
                      <a:noFill/>
                      <a:ln w="6350">
                        <a:noFill/>
                      </a:ln>
                    </wps:spPr>
                    <wps:txbx>
                      <w:txbxContent>
                        <w:p w14:paraId="0291E9CE" w14:textId="10B9DED6" w:rsidR="00E60F5B" w:rsidRPr="005C080D" w:rsidRDefault="00E60F5B" w:rsidP="00E60F5B">
                          <w:pPr>
                            <w:jc w:val="both"/>
                            <w:rPr>
                              <w:rFonts w:ascii="Arial" w:hAnsi="Arial" w:cs="Arial"/>
                              <w:b/>
                              <w:bCs/>
                              <w:sz w:val="20"/>
                              <w:szCs w:val="20"/>
                            </w:rPr>
                          </w:pPr>
                          <w:proofErr w:type="spellStart"/>
                          <w:r w:rsidRPr="005C080D">
                            <w:rPr>
                              <w:rFonts w:ascii="Arial" w:hAnsi="Arial" w:cs="Arial"/>
                              <w:b/>
                              <w:bCs/>
                              <w:sz w:val="20"/>
                              <w:szCs w:val="20"/>
                            </w:rPr>
                            <w:t>CareQuest</w:t>
                          </w:r>
                          <w:proofErr w:type="spellEnd"/>
                          <w:r>
                            <w:rPr>
                              <w:rFonts w:ascii="Arial" w:hAnsi="Arial" w:cs="Arial"/>
                              <w:b/>
                              <w:bCs/>
                              <w:sz w:val="20"/>
                              <w:szCs w:val="20"/>
                            </w:rPr>
                            <w:t xml:space="preserve"> Institute</w:t>
                          </w:r>
                          <w:r w:rsidR="009454AD">
                            <w:rPr>
                              <w:rFonts w:ascii="Arial" w:hAnsi="Arial" w:cs="Arial"/>
                              <w:b/>
                              <w:bCs/>
                              <w:sz w:val="20"/>
                              <w:szCs w:val="20"/>
                            </w:rPr>
                            <w:tab/>
                            <w:t xml:space="preserve"> </w:t>
                          </w:r>
                          <w:r w:rsidR="009454A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t xml:space="preserve">                                     </w:t>
                          </w:r>
                          <w:r>
                            <w:rPr>
                              <w:rFonts w:ascii="Arial" w:hAnsi="Arial" w:cs="Arial"/>
                              <w:b/>
                              <w:bCs/>
                              <w:sz w:val="20"/>
                              <w:szCs w:val="20"/>
                            </w:rPr>
                            <w:t xml:space="preserve">          </w:t>
                          </w:r>
                          <w:r w:rsidRPr="005C080D">
                            <w:rPr>
                              <w:rFonts w:ascii="Arial" w:hAnsi="Arial" w:cs="Arial"/>
                              <w:b/>
                              <w:bCs/>
                              <w:sz w:val="20"/>
                              <w:szCs w:val="20"/>
                            </w:rPr>
                            <w:t>carequest</w:t>
                          </w:r>
                          <w:r>
                            <w:rPr>
                              <w:rFonts w:ascii="Arial" w:hAnsi="Arial" w:cs="Arial"/>
                              <w:b/>
                              <w:bCs/>
                              <w:sz w:val="20"/>
                              <w:szCs w:val="20"/>
                            </w:rPr>
                            <w:t>.</w:t>
                          </w:r>
                          <w:r w:rsidRPr="005C080D">
                            <w:rPr>
                              <w:rFonts w:ascii="Arial" w:hAnsi="Arial" w:cs="Arial"/>
                              <w:b/>
                              <w:bCs/>
                              <w:sz w:val="20"/>
                              <w:szCs w:val="20"/>
                            </w:rPr>
                            <w:t xml:space="preserve">org </w:t>
                          </w:r>
                        </w:p>
                        <w:p w14:paraId="08F127EC" w14:textId="265AC059" w:rsidR="00D27825" w:rsidRPr="005C080D" w:rsidRDefault="00D27825" w:rsidP="00D27825">
                          <w:pPr>
                            <w:jc w:val="both"/>
                            <w:rPr>
                              <w:rFonts w:ascii="Arial" w:hAnsi="Arial" w:cs="Arial"/>
                              <w:b/>
                              <w:bCs/>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E4C91" id="_x0000_t202" coordsize="21600,21600" o:spt="202" path="m,l,21600r21600,l21600,xe">
              <v:stroke joinstyle="miter"/>
              <v:path gradientshapeok="t" o:connecttype="rect"/>
            </v:shapetype>
            <v:shape id="Text Box 2" o:spid="_x0000_s1026" type="#_x0000_t202" style="position:absolute;margin-left:0;margin-top:742.55pt;width:526.05pt;height:17.25pt;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" filled="f" stroked="f" strokeweight=".5pt">
              <v:textbox inset="0,0,0,0">
                <w:txbxContent>
                  <w:p w14:paraId="0291E9CE" w14:textId="10B9DED6" w:rsidR="00E60F5B" w:rsidRPr="005C080D" w:rsidRDefault="00E60F5B" w:rsidP="00E60F5B">
                    <w:pPr>
                      <w:jc w:val="both"/>
                      <w:rPr>
                        <w:rFonts w:ascii="Arial" w:hAnsi="Arial" w:cs="Arial"/>
                        <w:b/>
                        <w:bCs/>
                        <w:sz w:val="20"/>
                        <w:szCs w:val="20"/>
                      </w:rPr>
                    </w:pPr>
                    <w:proofErr w:type="spellStart"/>
                    <w:r w:rsidRPr="005C080D">
                      <w:rPr>
                        <w:rFonts w:ascii="Arial" w:hAnsi="Arial" w:cs="Arial"/>
                        <w:b/>
                        <w:bCs/>
                        <w:sz w:val="20"/>
                        <w:szCs w:val="20"/>
                      </w:rPr>
                      <w:t>CareQuest</w:t>
                    </w:r>
                    <w:proofErr w:type="spellEnd"/>
                    <w:r>
                      <w:rPr>
                        <w:rFonts w:ascii="Arial" w:hAnsi="Arial" w:cs="Arial"/>
                        <w:b/>
                        <w:bCs/>
                        <w:sz w:val="20"/>
                        <w:szCs w:val="20"/>
                      </w:rPr>
                      <w:t xml:space="preserve"> Institute</w:t>
                    </w:r>
                    <w:r w:rsidR="009454AD">
                      <w:rPr>
                        <w:rFonts w:ascii="Arial" w:hAnsi="Arial" w:cs="Arial"/>
                        <w:b/>
                        <w:bCs/>
                        <w:sz w:val="20"/>
                        <w:szCs w:val="20"/>
                      </w:rPr>
                      <w:tab/>
                      <w:t xml:space="preserve"> </w:t>
                    </w:r>
                    <w:r w:rsidR="009454A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t xml:space="preserve">                                     </w:t>
                    </w:r>
                    <w:r>
                      <w:rPr>
                        <w:rFonts w:ascii="Arial" w:hAnsi="Arial" w:cs="Arial"/>
                        <w:b/>
                        <w:bCs/>
                        <w:sz w:val="20"/>
                        <w:szCs w:val="20"/>
                      </w:rPr>
                      <w:t xml:space="preserve">          </w:t>
                    </w:r>
                    <w:r w:rsidRPr="005C080D">
                      <w:rPr>
                        <w:rFonts w:ascii="Arial" w:hAnsi="Arial" w:cs="Arial"/>
                        <w:b/>
                        <w:bCs/>
                        <w:sz w:val="20"/>
                        <w:szCs w:val="20"/>
                      </w:rPr>
                      <w:t>carequest</w:t>
                    </w:r>
                    <w:r>
                      <w:rPr>
                        <w:rFonts w:ascii="Arial" w:hAnsi="Arial" w:cs="Arial"/>
                        <w:b/>
                        <w:bCs/>
                        <w:sz w:val="20"/>
                        <w:szCs w:val="20"/>
                      </w:rPr>
                      <w:t>.</w:t>
                    </w:r>
                    <w:r w:rsidRPr="005C080D">
                      <w:rPr>
                        <w:rFonts w:ascii="Arial" w:hAnsi="Arial" w:cs="Arial"/>
                        <w:b/>
                        <w:bCs/>
                        <w:sz w:val="20"/>
                        <w:szCs w:val="20"/>
                      </w:rPr>
                      <w:t xml:space="preserve">org </w:t>
                    </w:r>
                  </w:p>
                  <w:p w14:paraId="08F127EC" w14:textId="265AC059" w:rsidR="00D27825" w:rsidRPr="005C080D" w:rsidRDefault="00D27825" w:rsidP="00D27825">
                    <w:pPr>
                      <w:jc w:val="both"/>
                      <w:rPr>
                        <w:rFonts w:ascii="Arial" w:hAnsi="Arial" w:cs="Arial"/>
                        <w:b/>
                        <w:bCs/>
                        <w:sz w:val="20"/>
                        <w:szCs w:val="20"/>
                      </w:rPr>
                    </w:pP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B83A" w14:textId="77777777" w:rsidR="009A5901" w:rsidRDefault="009A5901">
    <w:pPr>
      <w:pStyle w:val="Footer"/>
    </w:pPr>
  </w:p>
  <w:p w14:paraId="4DE5D11E" w14:textId="3C0CA452" w:rsidR="00842961" w:rsidRDefault="00842961">
    <w:pPr>
      <w:pStyle w:val="Footer"/>
    </w:pPr>
    <w:r>
      <w:rPr>
        <w:noProof/>
      </w:rPr>
      <mc:AlternateContent>
        <mc:Choice Requires="wps">
          <w:drawing>
            <wp:anchor distT="0" distB="0" distL="114300" distR="114300" simplePos="0" relativeHeight="251658241" behindDoc="0" locked="1" layoutInCell="1" allowOverlap="1" wp14:anchorId="785761CA" wp14:editId="26FF358F">
              <wp:simplePos x="0" y="0"/>
              <wp:positionH relativeFrom="margin">
                <wp:align>left</wp:align>
              </wp:positionH>
              <wp:positionV relativeFrom="page">
                <wp:posOffset>9429750</wp:posOffset>
              </wp:positionV>
              <wp:extent cx="6680835" cy="2190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681291" cy="219075"/>
                      </a:xfrm>
                      <a:prstGeom prst="rect">
                        <a:avLst/>
                      </a:prstGeom>
                      <a:noFill/>
                      <a:ln w="6350">
                        <a:noFill/>
                      </a:ln>
                    </wps:spPr>
                    <wps:txbx>
                      <w:txbxContent>
                        <w:p w14:paraId="33EEAA94" w14:textId="609CA91D" w:rsidR="00842961" w:rsidRPr="005C080D" w:rsidRDefault="006861B3" w:rsidP="00B92114">
                          <w:pPr>
                            <w:jc w:val="both"/>
                            <w:rPr>
                              <w:rFonts w:ascii="Arial" w:hAnsi="Arial" w:cs="Arial"/>
                              <w:b/>
                              <w:bCs/>
                              <w:sz w:val="20"/>
                              <w:szCs w:val="20"/>
                            </w:rPr>
                          </w:pPr>
                          <w:proofErr w:type="spellStart"/>
                          <w:r w:rsidRPr="005C080D">
                            <w:rPr>
                              <w:rFonts w:ascii="Arial" w:hAnsi="Arial" w:cs="Arial"/>
                              <w:b/>
                              <w:bCs/>
                              <w:sz w:val="20"/>
                              <w:szCs w:val="20"/>
                            </w:rPr>
                            <w:t>CareQuest</w:t>
                          </w:r>
                          <w:proofErr w:type="spellEnd"/>
                          <w:r w:rsidR="00E60F5B">
                            <w:rPr>
                              <w:rFonts w:ascii="Arial" w:hAnsi="Arial" w:cs="Arial"/>
                              <w:b/>
                              <w:bCs/>
                              <w:sz w:val="20"/>
                              <w:szCs w:val="20"/>
                            </w:rPr>
                            <w:t xml:space="preserve"> Institute for Oral Health</w:t>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00B92114" w:rsidRPr="005C080D">
                            <w:rPr>
                              <w:rFonts w:ascii="Arial" w:hAnsi="Arial" w:cs="Arial"/>
                              <w:b/>
                              <w:bCs/>
                              <w:sz w:val="20"/>
                              <w:szCs w:val="20"/>
                            </w:rPr>
                            <w:t xml:space="preserve">                                     </w:t>
                          </w:r>
                          <w:r w:rsidR="005C080D">
                            <w:rPr>
                              <w:rFonts w:ascii="Arial" w:hAnsi="Arial" w:cs="Arial"/>
                              <w:b/>
                              <w:bCs/>
                              <w:sz w:val="20"/>
                              <w:szCs w:val="20"/>
                            </w:rPr>
                            <w:t xml:space="preserve">         </w:t>
                          </w:r>
                          <w:r w:rsidR="00D27825">
                            <w:rPr>
                              <w:rFonts w:ascii="Arial" w:hAnsi="Arial" w:cs="Arial"/>
                              <w:b/>
                              <w:bCs/>
                              <w:sz w:val="20"/>
                              <w:szCs w:val="20"/>
                            </w:rPr>
                            <w:t xml:space="preserve"> </w:t>
                          </w:r>
                          <w:r w:rsidRPr="005C080D">
                            <w:rPr>
                              <w:rFonts w:ascii="Arial" w:hAnsi="Arial" w:cs="Arial"/>
                              <w:b/>
                              <w:bCs/>
                              <w:sz w:val="20"/>
                              <w:szCs w:val="20"/>
                            </w:rPr>
                            <w:t>carequest</w:t>
                          </w:r>
                          <w:r w:rsidR="00E60F5B">
                            <w:rPr>
                              <w:rFonts w:ascii="Arial" w:hAnsi="Arial" w:cs="Arial"/>
                              <w:b/>
                              <w:bCs/>
                              <w:sz w:val="20"/>
                              <w:szCs w:val="20"/>
                            </w:rPr>
                            <w:t>.</w:t>
                          </w:r>
                          <w:r w:rsidRPr="005C080D">
                            <w:rPr>
                              <w:rFonts w:ascii="Arial" w:hAnsi="Arial" w:cs="Arial"/>
                              <w:b/>
                              <w:bCs/>
                              <w:sz w:val="20"/>
                              <w:szCs w:val="20"/>
                            </w:rPr>
                            <w:t xml:space="preserve">org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761CA" id="_x0000_t202" coordsize="21600,21600" o:spt="202" path="m,l,21600r21600,l21600,xe">
              <v:stroke joinstyle="miter"/>
              <v:path gradientshapeok="t" o:connecttype="rect"/>
            </v:shapetype>
            <v:shape id="Text Box 3" o:spid="_x0000_s1027" type="#_x0000_t202" style="position:absolute;margin-left:0;margin-top:742.5pt;width:526.05pt;height:17.2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" filled="f" stroked="f" strokeweight=".5pt">
              <v:textbox inset="0,0,0,0">
                <w:txbxContent>
                  <w:p w14:paraId="33EEAA94" w14:textId="609CA91D" w:rsidR="00842961" w:rsidRPr="005C080D" w:rsidRDefault="006861B3" w:rsidP="00B92114">
                    <w:pPr>
                      <w:jc w:val="both"/>
                      <w:rPr>
                        <w:rFonts w:ascii="Arial" w:hAnsi="Arial" w:cs="Arial"/>
                        <w:b/>
                        <w:bCs/>
                        <w:sz w:val="20"/>
                        <w:szCs w:val="20"/>
                      </w:rPr>
                    </w:pPr>
                    <w:proofErr w:type="spellStart"/>
                    <w:r w:rsidRPr="005C080D">
                      <w:rPr>
                        <w:rFonts w:ascii="Arial" w:hAnsi="Arial" w:cs="Arial"/>
                        <w:b/>
                        <w:bCs/>
                        <w:sz w:val="20"/>
                        <w:szCs w:val="20"/>
                      </w:rPr>
                      <w:t>CareQuest</w:t>
                    </w:r>
                    <w:proofErr w:type="spellEnd"/>
                    <w:r w:rsidR="00E60F5B">
                      <w:rPr>
                        <w:rFonts w:ascii="Arial" w:hAnsi="Arial" w:cs="Arial"/>
                        <w:b/>
                        <w:bCs/>
                        <w:sz w:val="20"/>
                        <w:szCs w:val="20"/>
                      </w:rPr>
                      <w:t xml:space="preserve"> Institute for Oral Health</w:t>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Pr="005C080D">
                      <w:rPr>
                        <w:rFonts w:ascii="Arial" w:hAnsi="Arial" w:cs="Arial"/>
                        <w:b/>
                        <w:bCs/>
                        <w:sz w:val="20"/>
                        <w:szCs w:val="20"/>
                      </w:rPr>
                      <w:tab/>
                    </w:r>
                    <w:r w:rsidR="00B92114" w:rsidRPr="005C080D">
                      <w:rPr>
                        <w:rFonts w:ascii="Arial" w:hAnsi="Arial" w:cs="Arial"/>
                        <w:b/>
                        <w:bCs/>
                        <w:sz w:val="20"/>
                        <w:szCs w:val="20"/>
                      </w:rPr>
                      <w:t xml:space="preserve">                                     </w:t>
                    </w:r>
                    <w:r w:rsidR="005C080D">
                      <w:rPr>
                        <w:rFonts w:ascii="Arial" w:hAnsi="Arial" w:cs="Arial"/>
                        <w:b/>
                        <w:bCs/>
                        <w:sz w:val="20"/>
                        <w:szCs w:val="20"/>
                      </w:rPr>
                      <w:t xml:space="preserve">         </w:t>
                    </w:r>
                    <w:r w:rsidR="00D27825">
                      <w:rPr>
                        <w:rFonts w:ascii="Arial" w:hAnsi="Arial" w:cs="Arial"/>
                        <w:b/>
                        <w:bCs/>
                        <w:sz w:val="20"/>
                        <w:szCs w:val="20"/>
                      </w:rPr>
                      <w:t xml:space="preserve"> </w:t>
                    </w:r>
                    <w:r w:rsidRPr="005C080D">
                      <w:rPr>
                        <w:rFonts w:ascii="Arial" w:hAnsi="Arial" w:cs="Arial"/>
                        <w:b/>
                        <w:bCs/>
                        <w:sz w:val="20"/>
                        <w:szCs w:val="20"/>
                      </w:rPr>
                      <w:t>carequest</w:t>
                    </w:r>
                    <w:r w:rsidR="00E60F5B">
                      <w:rPr>
                        <w:rFonts w:ascii="Arial" w:hAnsi="Arial" w:cs="Arial"/>
                        <w:b/>
                        <w:bCs/>
                        <w:sz w:val="20"/>
                        <w:szCs w:val="20"/>
                      </w:rPr>
                      <w:t>.</w:t>
                    </w:r>
                    <w:r w:rsidRPr="005C080D">
                      <w:rPr>
                        <w:rFonts w:ascii="Arial" w:hAnsi="Arial" w:cs="Arial"/>
                        <w:b/>
                        <w:bCs/>
                        <w:sz w:val="20"/>
                        <w:szCs w:val="20"/>
                      </w:rPr>
                      <w:t xml:space="preserve">org </w:t>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06D97" w14:textId="77777777" w:rsidR="005C7C64" w:rsidRDefault="005C7C64" w:rsidP="006310EB">
      <w:r>
        <w:separator/>
      </w:r>
    </w:p>
  </w:footnote>
  <w:footnote w:type="continuationSeparator" w:id="0">
    <w:p w14:paraId="07A4A27F" w14:textId="77777777" w:rsidR="005C7C64" w:rsidRDefault="005C7C64" w:rsidP="006310EB">
      <w:r>
        <w:continuationSeparator/>
      </w:r>
    </w:p>
  </w:footnote>
  <w:footnote w:type="continuationNotice" w:id="1">
    <w:p w14:paraId="1322928A" w14:textId="77777777" w:rsidR="005C7C64" w:rsidRDefault="005C7C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9CE8" w14:textId="4356D988" w:rsidR="00842961" w:rsidRDefault="00365BF2">
    <w:pPr>
      <w:pStyle w:val="Header"/>
    </w:pPr>
    <w:r>
      <w:rPr>
        <w:noProof/>
      </w:rPr>
      <w:drawing>
        <wp:inline distT="0" distB="0" distL="0" distR="0" wp14:anchorId="75E40C59" wp14:editId="48BA9949">
          <wp:extent cx="2118548" cy="78184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170636" cy="8010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147"/>
    <w:multiLevelType w:val="multilevel"/>
    <w:tmpl w:val="C0146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D7C05"/>
    <w:multiLevelType w:val="multilevel"/>
    <w:tmpl w:val="62F6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40735"/>
    <w:multiLevelType w:val="hybridMultilevel"/>
    <w:tmpl w:val="F4EC9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75D1F"/>
    <w:multiLevelType w:val="hybridMultilevel"/>
    <w:tmpl w:val="4EFC7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52611"/>
    <w:multiLevelType w:val="hybridMultilevel"/>
    <w:tmpl w:val="BB565CEA"/>
    <w:lvl w:ilvl="0" w:tplc="EF60F4C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30369"/>
    <w:multiLevelType w:val="hybridMultilevel"/>
    <w:tmpl w:val="7648456E"/>
    <w:lvl w:ilvl="0" w:tplc="163A14F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73A5"/>
    <w:multiLevelType w:val="hybridMultilevel"/>
    <w:tmpl w:val="877AF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15102A"/>
    <w:multiLevelType w:val="multilevel"/>
    <w:tmpl w:val="8744BE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04E4D00"/>
    <w:multiLevelType w:val="hybridMultilevel"/>
    <w:tmpl w:val="9D1CC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8666D"/>
    <w:multiLevelType w:val="hybridMultilevel"/>
    <w:tmpl w:val="519C45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12195"/>
    <w:multiLevelType w:val="hybridMultilevel"/>
    <w:tmpl w:val="37869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270D8"/>
    <w:multiLevelType w:val="multilevel"/>
    <w:tmpl w:val="9B6C185C"/>
    <w:lvl w:ilvl="0">
      <w:numFmt w:val="bullet"/>
      <w:lvlText w:val="•"/>
      <w:lvlJc w:val="left"/>
      <w:pPr>
        <w:ind w:left="864" w:hanging="504"/>
      </w:pPr>
      <w:rPr>
        <w:rFonts w:ascii="Arial" w:eastAsiaTheme="minorHAnsi"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DCD25C1"/>
    <w:multiLevelType w:val="hybridMultilevel"/>
    <w:tmpl w:val="1BF6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1B1C56"/>
    <w:multiLevelType w:val="hybridMultilevel"/>
    <w:tmpl w:val="9B6C185C"/>
    <w:lvl w:ilvl="0" w:tplc="05FAC798">
      <w:numFmt w:val="bullet"/>
      <w:lvlText w:val="•"/>
      <w:lvlJc w:val="left"/>
      <w:pPr>
        <w:ind w:left="864" w:hanging="504"/>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0403D"/>
    <w:multiLevelType w:val="hybridMultilevel"/>
    <w:tmpl w:val="6C208A32"/>
    <w:lvl w:ilvl="0" w:tplc="B7A6F61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81141"/>
    <w:multiLevelType w:val="hybridMultilevel"/>
    <w:tmpl w:val="E444C960"/>
    <w:lvl w:ilvl="0" w:tplc="B7A6F61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2089C"/>
    <w:multiLevelType w:val="hybridMultilevel"/>
    <w:tmpl w:val="07BC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311D39"/>
    <w:multiLevelType w:val="hybridMultilevel"/>
    <w:tmpl w:val="A8D6B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3F7925"/>
    <w:multiLevelType w:val="multilevel"/>
    <w:tmpl w:val="BB565CEA"/>
    <w:lvl w:ilvl="0">
      <w:numFmt w:val="bullet"/>
      <w:lvlText w:val="•"/>
      <w:lvlJc w:val="left"/>
      <w:pPr>
        <w:ind w:left="1080" w:hanging="72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A7917F7"/>
    <w:multiLevelType w:val="hybridMultilevel"/>
    <w:tmpl w:val="FE105544"/>
    <w:lvl w:ilvl="0" w:tplc="A3743742">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FE4F6A"/>
    <w:multiLevelType w:val="hybridMultilevel"/>
    <w:tmpl w:val="AD6C80B0"/>
    <w:lvl w:ilvl="0" w:tplc="05FAC798">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887FE6"/>
    <w:multiLevelType w:val="hybridMultilevel"/>
    <w:tmpl w:val="EDB6194C"/>
    <w:lvl w:ilvl="0" w:tplc="68AE3DA6">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C25400"/>
    <w:multiLevelType w:val="hybridMultilevel"/>
    <w:tmpl w:val="212CE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093CF2"/>
    <w:multiLevelType w:val="hybridMultilevel"/>
    <w:tmpl w:val="A35EDA2C"/>
    <w:lvl w:ilvl="0" w:tplc="5D700826">
      <w:start w:val="1"/>
      <w:numFmt w:val="bullet"/>
      <w:lvlText w:val="•"/>
      <w:lvlJc w:val="left"/>
      <w:pPr>
        <w:tabs>
          <w:tab w:val="num" w:pos="720"/>
        </w:tabs>
        <w:ind w:left="720" w:hanging="360"/>
      </w:pPr>
      <w:rPr>
        <w:rFonts w:ascii="Arial" w:hAnsi="Arial" w:hint="default"/>
      </w:rPr>
    </w:lvl>
    <w:lvl w:ilvl="1" w:tplc="FF9EE976">
      <w:start w:val="1"/>
      <w:numFmt w:val="bullet"/>
      <w:lvlText w:val="•"/>
      <w:lvlJc w:val="left"/>
      <w:pPr>
        <w:tabs>
          <w:tab w:val="num" w:pos="1440"/>
        </w:tabs>
        <w:ind w:left="1440" w:hanging="360"/>
      </w:pPr>
      <w:rPr>
        <w:rFonts w:ascii="Arial" w:hAnsi="Arial" w:hint="default"/>
      </w:rPr>
    </w:lvl>
    <w:lvl w:ilvl="2" w:tplc="1886271E" w:tentative="1">
      <w:start w:val="1"/>
      <w:numFmt w:val="bullet"/>
      <w:lvlText w:val="•"/>
      <w:lvlJc w:val="left"/>
      <w:pPr>
        <w:tabs>
          <w:tab w:val="num" w:pos="2160"/>
        </w:tabs>
        <w:ind w:left="2160" w:hanging="360"/>
      </w:pPr>
      <w:rPr>
        <w:rFonts w:ascii="Arial" w:hAnsi="Arial" w:hint="default"/>
      </w:rPr>
    </w:lvl>
    <w:lvl w:ilvl="3" w:tplc="F7B6BB90" w:tentative="1">
      <w:start w:val="1"/>
      <w:numFmt w:val="bullet"/>
      <w:lvlText w:val="•"/>
      <w:lvlJc w:val="left"/>
      <w:pPr>
        <w:tabs>
          <w:tab w:val="num" w:pos="2880"/>
        </w:tabs>
        <w:ind w:left="2880" w:hanging="360"/>
      </w:pPr>
      <w:rPr>
        <w:rFonts w:ascii="Arial" w:hAnsi="Arial" w:hint="default"/>
      </w:rPr>
    </w:lvl>
    <w:lvl w:ilvl="4" w:tplc="0EF2A934" w:tentative="1">
      <w:start w:val="1"/>
      <w:numFmt w:val="bullet"/>
      <w:lvlText w:val="•"/>
      <w:lvlJc w:val="left"/>
      <w:pPr>
        <w:tabs>
          <w:tab w:val="num" w:pos="3600"/>
        </w:tabs>
        <w:ind w:left="3600" w:hanging="360"/>
      </w:pPr>
      <w:rPr>
        <w:rFonts w:ascii="Arial" w:hAnsi="Arial" w:hint="default"/>
      </w:rPr>
    </w:lvl>
    <w:lvl w:ilvl="5" w:tplc="CD82B46E" w:tentative="1">
      <w:start w:val="1"/>
      <w:numFmt w:val="bullet"/>
      <w:lvlText w:val="•"/>
      <w:lvlJc w:val="left"/>
      <w:pPr>
        <w:tabs>
          <w:tab w:val="num" w:pos="4320"/>
        </w:tabs>
        <w:ind w:left="4320" w:hanging="360"/>
      </w:pPr>
      <w:rPr>
        <w:rFonts w:ascii="Arial" w:hAnsi="Arial" w:hint="default"/>
      </w:rPr>
    </w:lvl>
    <w:lvl w:ilvl="6" w:tplc="7B30536E" w:tentative="1">
      <w:start w:val="1"/>
      <w:numFmt w:val="bullet"/>
      <w:lvlText w:val="•"/>
      <w:lvlJc w:val="left"/>
      <w:pPr>
        <w:tabs>
          <w:tab w:val="num" w:pos="5040"/>
        </w:tabs>
        <w:ind w:left="5040" w:hanging="360"/>
      </w:pPr>
      <w:rPr>
        <w:rFonts w:ascii="Arial" w:hAnsi="Arial" w:hint="default"/>
      </w:rPr>
    </w:lvl>
    <w:lvl w:ilvl="7" w:tplc="22B0FD64" w:tentative="1">
      <w:start w:val="1"/>
      <w:numFmt w:val="bullet"/>
      <w:lvlText w:val="•"/>
      <w:lvlJc w:val="left"/>
      <w:pPr>
        <w:tabs>
          <w:tab w:val="num" w:pos="5760"/>
        </w:tabs>
        <w:ind w:left="5760" w:hanging="360"/>
      </w:pPr>
      <w:rPr>
        <w:rFonts w:ascii="Arial" w:hAnsi="Arial" w:hint="default"/>
      </w:rPr>
    </w:lvl>
    <w:lvl w:ilvl="8" w:tplc="7DD267D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70F0637"/>
    <w:multiLevelType w:val="hybridMultilevel"/>
    <w:tmpl w:val="50B473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9C3969"/>
    <w:multiLevelType w:val="hybridMultilevel"/>
    <w:tmpl w:val="6F6AA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B3AA1"/>
    <w:multiLevelType w:val="hybridMultilevel"/>
    <w:tmpl w:val="C30E6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111EE3"/>
    <w:multiLevelType w:val="hybridMultilevel"/>
    <w:tmpl w:val="66646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194B86"/>
    <w:multiLevelType w:val="hybridMultilevel"/>
    <w:tmpl w:val="2F343E02"/>
    <w:lvl w:ilvl="0" w:tplc="4302156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E672E4"/>
    <w:multiLevelType w:val="hybridMultilevel"/>
    <w:tmpl w:val="E97275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81425D"/>
    <w:multiLevelType w:val="hybridMultilevel"/>
    <w:tmpl w:val="6BBEE70E"/>
    <w:lvl w:ilvl="0" w:tplc="A8E4B516">
      <w:start w:val="1"/>
      <w:numFmt w:val="bullet"/>
      <w:lvlText w:val="•"/>
      <w:lvlJc w:val="left"/>
      <w:pPr>
        <w:tabs>
          <w:tab w:val="num" w:pos="720"/>
        </w:tabs>
        <w:ind w:left="720" w:hanging="360"/>
      </w:pPr>
      <w:rPr>
        <w:rFonts w:ascii="Arial" w:hAnsi="Arial" w:hint="default"/>
      </w:rPr>
    </w:lvl>
    <w:lvl w:ilvl="1" w:tplc="B9B61FDA">
      <w:start w:val="1"/>
      <w:numFmt w:val="bullet"/>
      <w:lvlText w:val="•"/>
      <w:lvlJc w:val="left"/>
      <w:pPr>
        <w:tabs>
          <w:tab w:val="num" w:pos="1440"/>
        </w:tabs>
        <w:ind w:left="1440" w:hanging="360"/>
      </w:pPr>
      <w:rPr>
        <w:rFonts w:ascii="Arial" w:hAnsi="Arial" w:hint="default"/>
      </w:rPr>
    </w:lvl>
    <w:lvl w:ilvl="2" w:tplc="47C02668" w:tentative="1">
      <w:start w:val="1"/>
      <w:numFmt w:val="bullet"/>
      <w:lvlText w:val="•"/>
      <w:lvlJc w:val="left"/>
      <w:pPr>
        <w:tabs>
          <w:tab w:val="num" w:pos="2160"/>
        </w:tabs>
        <w:ind w:left="2160" w:hanging="360"/>
      </w:pPr>
      <w:rPr>
        <w:rFonts w:ascii="Arial" w:hAnsi="Arial" w:hint="default"/>
      </w:rPr>
    </w:lvl>
    <w:lvl w:ilvl="3" w:tplc="D5107A2C" w:tentative="1">
      <w:start w:val="1"/>
      <w:numFmt w:val="bullet"/>
      <w:lvlText w:val="•"/>
      <w:lvlJc w:val="left"/>
      <w:pPr>
        <w:tabs>
          <w:tab w:val="num" w:pos="2880"/>
        </w:tabs>
        <w:ind w:left="2880" w:hanging="360"/>
      </w:pPr>
      <w:rPr>
        <w:rFonts w:ascii="Arial" w:hAnsi="Arial" w:hint="default"/>
      </w:rPr>
    </w:lvl>
    <w:lvl w:ilvl="4" w:tplc="6D3AB94A" w:tentative="1">
      <w:start w:val="1"/>
      <w:numFmt w:val="bullet"/>
      <w:lvlText w:val="•"/>
      <w:lvlJc w:val="left"/>
      <w:pPr>
        <w:tabs>
          <w:tab w:val="num" w:pos="3600"/>
        </w:tabs>
        <w:ind w:left="3600" w:hanging="360"/>
      </w:pPr>
      <w:rPr>
        <w:rFonts w:ascii="Arial" w:hAnsi="Arial" w:hint="default"/>
      </w:rPr>
    </w:lvl>
    <w:lvl w:ilvl="5" w:tplc="DFF8C2D8" w:tentative="1">
      <w:start w:val="1"/>
      <w:numFmt w:val="bullet"/>
      <w:lvlText w:val="•"/>
      <w:lvlJc w:val="left"/>
      <w:pPr>
        <w:tabs>
          <w:tab w:val="num" w:pos="4320"/>
        </w:tabs>
        <w:ind w:left="4320" w:hanging="360"/>
      </w:pPr>
      <w:rPr>
        <w:rFonts w:ascii="Arial" w:hAnsi="Arial" w:hint="default"/>
      </w:rPr>
    </w:lvl>
    <w:lvl w:ilvl="6" w:tplc="50BCC030" w:tentative="1">
      <w:start w:val="1"/>
      <w:numFmt w:val="bullet"/>
      <w:lvlText w:val="•"/>
      <w:lvlJc w:val="left"/>
      <w:pPr>
        <w:tabs>
          <w:tab w:val="num" w:pos="5040"/>
        </w:tabs>
        <w:ind w:left="5040" w:hanging="360"/>
      </w:pPr>
      <w:rPr>
        <w:rFonts w:ascii="Arial" w:hAnsi="Arial" w:hint="default"/>
      </w:rPr>
    </w:lvl>
    <w:lvl w:ilvl="7" w:tplc="806AF8BE" w:tentative="1">
      <w:start w:val="1"/>
      <w:numFmt w:val="bullet"/>
      <w:lvlText w:val="•"/>
      <w:lvlJc w:val="left"/>
      <w:pPr>
        <w:tabs>
          <w:tab w:val="num" w:pos="5760"/>
        </w:tabs>
        <w:ind w:left="5760" w:hanging="360"/>
      </w:pPr>
      <w:rPr>
        <w:rFonts w:ascii="Arial" w:hAnsi="Arial" w:hint="default"/>
      </w:rPr>
    </w:lvl>
    <w:lvl w:ilvl="8" w:tplc="15F4952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5407171"/>
    <w:multiLevelType w:val="hybridMultilevel"/>
    <w:tmpl w:val="9F68F3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3321AE"/>
    <w:multiLevelType w:val="hybridMultilevel"/>
    <w:tmpl w:val="ED5467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230149">
    <w:abstractNumId w:val="16"/>
  </w:num>
  <w:num w:numId="2" w16cid:durableId="327827148">
    <w:abstractNumId w:val="4"/>
  </w:num>
  <w:num w:numId="3" w16cid:durableId="1843280378">
    <w:abstractNumId w:val="18"/>
  </w:num>
  <w:num w:numId="4" w16cid:durableId="1077899403">
    <w:abstractNumId w:val="13"/>
  </w:num>
  <w:num w:numId="5" w16cid:durableId="159855816">
    <w:abstractNumId w:val="11"/>
  </w:num>
  <w:num w:numId="6" w16cid:durableId="191111258">
    <w:abstractNumId w:val="21"/>
  </w:num>
  <w:num w:numId="7" w16cid:durableId="1719671531">
    <w:abstractNumId w:val="28"/>
  </w:num>
  <w:num w:numId="8" w16cid:durableId="881400335">
    <w:abstractNumId w:val="17"/>
  </w:num>
  <w:num w:numId="9" w16cid:durableId="1013190543">
    <w:abstractNumId w:val="15"/>
  </w:num>
  <w:num w:numId="10" w16cid:durableId="1630016334">
    <w:abstractNumId w:val="14"/>
  </w:num>
  <w:num w:numId="11" w16cid:durableId="1258638099">
    <w:abstractNumId w:val="20"/>
  </w:num>
  <w:num w:numId="12" w16cid:durableId="663893996">
    <w:abstractNumId w:val="12"/>
  </w:num>
  <w:num w:numId="13" w16cid:durableId="2043627237">
    <w:abstractNumId w:val="19"/>
  </w:num>
  <w:num w:numId="14" w16cid:durableId="1147361249">
    <w:abstractNumId w:val="9"/>
  </w:num>
  <w:num w:numId="15" w16cid:durableId="1486776540">
    <w:abstractNumId w:val="22"/>
  </w:num>
  <w:num w:numId="16" w16cid:durableId="1192495076">
    <w:abstractNumId w:val="2"/>
  </w:num>
  <w:num w:numId="17" w16cid:durableId="886574865">
    <w:abstractNumId w:val="32"/>
  </w:num>
  <w:num w:numId="18" w16cid:durableId="304313767">
    <w:abstractNumId w:val="5"/>
  </w:num>
  <w:num w:numId="19" w16cid:durableId="490608980">
    <w:abstractNumId w:val="8"/>
  </w:num>
  <w:num w:numId="20" w16cid:durableId="1829401406">
    <w:abstractNumId w:val="23"/>
  </w:num>
  <w:num w:numId="21" w16cid:durableId="49228622">
    <w:abstractNumId w:val="3"/>
  </w:num>
  <w:num w:numId="22" w16cid:durableId="211042745">
    <w:abstractNumId w:val="30"/>
  </w:num>
  <w:num w:numId="23" w16cid:durableId="984508643">
    <w:abstractNumId w:val="6"/>
  </w:num>
  <w:num w:numId="24" w16cid:durableId="870261501">
    <w:abstractNumId w:val="29"/>
  </w:num>
  <w:num w:numId="25" w16cid:durableId="1789931668">
    <w:abstractNumId w:val="24"/>
  </w:num>
  <w:num w:numId="26" w16cid:durableId="1473712715">
    <w:abstractNumId w:val="25"/>
  </w:num>
  <w:num w:numId="27" w16cid:durableId="1302154394">
    <w:abstractNumId w:val="31"/>
  </w:num>
  <w:num w:numId="28" w16cid:durableId="664287108">
    <w:abstractNumId w:val="27"/>
  </w:num>
  <w:num w:numId="29" w16cid:durableId="1709060314">
    <w:abstractNumId w:val="1"/>
  </w:num>
  <w:num w:numId="30" w16cid:durableId="725029789">
    <w:abstractNumId w:val="7"/>
  </w:num>
  <w:num w:numId="31" w16cid:durableId="1064645480">
    <w:abstractNumId w:val="26"/>
  </w:num>
  <w:num w:numId="32" w16cid:durableId="2127768415">
    <w:abstractNumId w:val="0"/>
  </w:num>
  <w:num w:numId="33" w16cid:durableId="445778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EB"/>
    <w:rsid w:val="00004CCD"/>
    <w:rsid w:val="00012CEA"/>
    <w:rsid w:val="000221F5"/>
    <w:rsid w:val="00023626"/>
    <w:rsid w:val="00025E0C"/>
    <w:rsid w:val="00041561"/>
    <w:rsid w:val="00041FBA"/>
    <w:rsid w:val="000437A0"/>
    <w:rsid w:val="00061DB0"/>
    <w:rsid w:val="00072DC7"/>
    <w:rsid w:val="000B6E9D"/>
    <w:rsid w:val="000B75C9"/>
    <w:rsid w:val="000D2C67"/>
    <w:rsid w:val="000F0F60"/>
    <w:rsid w:val="00115A1C"/>
    <w:rsid w:val="00162150"/>
    <w:rsid w:val="00163239"/>
    <w:rsid w:val="00167D56"/>
    <w:rsid w:val="00184426"/>
    <w:rsid w:val="00184995"/>
    <w:rsid w:val="001918BB"/>
    <w:rsid w:val="001D2FC6"/>
    <w:rsid w:val="002046FE"/>
    <w:rsid w:val="002404F8"/>
    <w:rsid w:val="00270C13"/>
    <w:rsid w:val="002A3A3C"/>
    <w:rsid w:val="002E46BF"/>
    <w:rsid w:val="00313779"/>
    <w:rsid w:val="00352A1E"/>
    <w:rsid w:val="00363BE8"/>
    <w:rsid w:val="0036476E"/>
    <w:rsid w:val="00365BF2"/>
    <w:rsid w:val="00384ED9"/>
    <w:rsid w:val="00385168"/>
    <w:rsid w:val="00387896"/>
    <w:rsid w:val="003A0D98"/>
    <w:rsid w:val="003A3AB8"/>
    <w:rsid w:val="003C706E"/>
    <w:rsid w:val="003D7619"/>
    <w:rsid w:val="00415358"/>
    <w:rsid w:val="00430061"/>
    <w:rsid w:val="004703AE"/>
    <w:rsid w:val="00472137"/>
    <w:rsid w:val="0047743C"/>
    <w:rsid w:val="004D3B93"/>
    <w:rsid w:val="004D41D9"/>
    <w:rsid w:val="004D516F"/>
    <w:rsid w:val="004D6AA4"/>
    <w:rsid w:val="004E2E32"/>
    <w:rsid w:val="0051796F"/>
    <w:rsid w:val="00521645"/>
    <w:rsid w:val="00552FCE"/>
    <w:rsid w:val="005731B3"/>
    <w:rsid w:val="00575315"/>
    <w:rsid w:val="005910D7"/>
    <w:rsid w:val="005A6451"/>
    <w:rsid w:val="005C080D"/>
    <w:rsid w:val="005C7C64"/>
    <w:rsid w:val="005F3B6E"/>
    <w:rsid w:val="00606DAD"/>
    <w:rsid w:val="006310EB"/>
    <w:rsid w:val="0068386A"/>
    <w:rsid w:val="006861B3"/>
    <w:rsid w:val="006C0466"/>
    <w:rsid w:val="006D566A"/>
    <w:rsid w:val="00710076"/>
    <w:rsid w:val="00745588"/>
    <w:rsid w:val="00746BD6"/>
    <w:rsid w:val="00760625"/>
    <w:rsid w:val="00761D9E"/>
    <w:rsid w:val="00771F4A"/>
    <w:rsid w:val="00777E23"/>
    <w:rsid w:val="00782EFB"/>
    <w:rsid w:val="007A4980"/>
    <w:rsid w:val="007D544C"/>
    <w:rsid w:val="007E1948"/>
    <w:rsid w:val="007E4C44"/>
    <w:rsid w:val="007F1EEE"/>
    <w:rsid w:val="00816167"/>
    <w:rsid w:val="00842961"/>
    <w:rsid w:val="008B031A"/>
    <w:rsid w:val="008B1AAF"/>
    <w:rsid w:val="008B64E5"/>
    <w:rsid w:val="008C0ED8"/>
    <w:rsid w:val="008E60A8"/>
    <w:rsid w:val="008F2C13"/>
    <w:rsid w:val="009404D2"/>
    <w:rsid w:val="009454AD"/>
    <w:rsid w:val="0096532B"/>
    <w:rsid w:val="009906C8"/>
    <w:rsid w:val="009919D4"/>
    <w:rsid w:val="009A5901"/>
    <w:rsid w:val="00A26131"/>
    <w:rsid w:val="00A27B46"/>
    <w:rsid w:val="00A402A4"/>
    <w:rsid w:val="00AA6057"/>
    <w:rsid w:val="00AB67DB"/>
    <w:rsid w:val="00AC06DC"/>
    <w:rsid w:val="00B84CDE"/>
    <w:rsid w:val="00B92114"/>
    <w:rsid w:val="00BC79FB"/>
    <w:rsid w:val="00BD010A"/>
    <w:rsid w:val="00BD56B3"/>
    <w:rsid w:val="00C24FB9"/>
    <w:rsid w:val="00C71EA8"/>
    <w:rsid w:val="00C75B15"/>
    <w:rsid w:val="00C917F3"/>
    <w:rsid w:val="00CA7D4E"/>
    <w:rsid w:val="00CF699E"/>
    <w:rsid w:val="00D257E9"/>
    <w:rsid w:val="00D2781C"/>
    <w:rsid w:val="00D27825"/>
    <w:rsid w:val="00D416AA"/>
    <w:rsid w:val="00D63D4D"/>
    <w:rsid w:val="00D641FA"/>
    <w:rsid w:val="00D64593"/>
    <w:rsid w:val="00D76B43"/>
    <w:rsid w:val="00D8391D"/>
    <w:rsid w:val="00D93B02"/>
    <w:rsid w:val="00DA0CA0"/>
    <w:rsid w:val="00DB3409"/>
    <w:rsid w:val="00DE3956"/>
    <w:rsid w:val="00E05EF4"/>
    <w:rsid w:val="00E60F5B"/>
    <w:rsid w:val="00EA101F"/>
    <w:rsid w:val="00EF0C8F"/>
    <w:rsid w:val="00F21868"/>
    <w:rsid w:val="00F46D41"/>
    <w:rsid w:val="00F655D4"/>
    <w:rsid w:val="00F761FE"/>
    <w:rsid w:val="00F7672F"/>
    <w:rsid w:val="00F832CD"/>
    <w:rsid w:val="00FA4529"/>
    <w:rsid w:val="00FA77A1"/>
    <w:rsid w:val="00FC4336"/>
    <w:rsid w:val="00FC696A"/>
    <w:rsid w:val="00FD5D7A"/>
    <w:rsid w:val="00FE1CC6"/>
    <w:rsid w:val="533477D7"/>
    <w:rsid w:val="6711A8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30C5B"/>
  <w15:chartTrackingRefBased/>
  <w15:docId w15:val="{69BD7599-5CE1-4739-AD24-C8322BDB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7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310EB"/>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6310EB"/>
    <w:pPr>
      <w:tabs>
        <w:tab w:val="center" w:pos="4680"/>
        <w:tab w:val="right" w:pos="9360"/>
      </w:tabs>
    </w:pPr>
  </w:style>
  <w:style w:type="character" w:customStyle="1" w:styleId="HeaderChar">
    <w:name w:val="Header Char"/>
    <w:basedOn w:val="DefaultParagraphFont"/>
    <w:link w:val="Header"/>
    <w:uiPriority w:val="99"/>
    <w:rsid w:val="006310EB"/>
  </w:style>
  <w:style w:type="paragraph" w:styleId="Footer">
    <w:name w:val="footer"/>
    <w:basedOn w:val="Normal"/>
    <w:link w:val="FooterChar"/>
    <w:uiPriority w:val="99"/>
    <w:unhideWhenUsed/>
    <w:rsid w:val="006310EB"/>
    <w:pPr>
      <w:tabs>
        <w:tab w:val="center" w:pos="4680"/>
        <w:tab w:val="right" w:pos="9360"/>
      </w:tabs>
    </w:pPr>
  </w:style>
  <w:style w:type="character" w:customStyle="1" w:styleId="FooterChar">
    <w:name w:val="Footer Char"/>
    <w:basedOn w:val="DefaultParagraphFont"/>
    <w:link w:val="Footer"/>
    <w:uiPriority w:val="99"/>
    <w:rsid w:val="006310EB"/>
  </w:style>
  <w:style w:type="character" w:customStyle="1" w:styleId="A21">
    <w:name w:val="A21"/>
    <w:uiPriority w:val="99"/>
    <w:rsid w:val="00FC4336"/>
    <w:rPr>
      <w:rFonts w:cs="JPWFYE+ArialMT"/>
      <w:color w:val="2C378E"/>
      <w:sz w:val="56"/>
      <w:szCs w:val="56"/>
    </w:rPr>
  </w:style>
  <w:style w:type="paragraph" w:customStyle="1" w:styleId="Default">
    <w:name w:val="Default"/>
    <w:rsid w:val="002046FE"/>
    <w:pPr>
      <w:autoSpaceDE w:val="0"/>
      <w:autoSpaceDN w:val="0"/>
      <w:adjustRightInd w:val="0"/>
      <w:spacing w:after="0" w:line="240" w:lineRule="auto"/>
    </w:pPr>
    <w:rPr>
      <w:rFonts w:ascii="Calibre Medium" w:eastAsiaTheme="minorEastAsia" w:hAnsi="Calibre Medium" w:cs="Calibre Medium"/>
      <w:color w:val="000000"/>
      <w:sz w:val="24"/>
      <w:szCs w:val="24"/>
    </w:rPr>
  </w:style>
  <w:style w:type="character" w:customStyle="1" w:styleId="A6">
    <w:name w:val="A6"/>
    <w:uiPriority w:val="99"/>
    <w:rsid w:val="002046FE"/>
    <w:rPr>
      <w:rFonts w:ascii="Calibre" w:hAnsi="Calibre" w:cs="Calibre"/>
      <w:i/>
      <w:iCs/>
      <w:color w:val="F26720"/>
      <w:sz w:val="20"/>
      <w:szCs w:val="20"/>
    </w:rPr>
  </w:style>
  <w:style w:type="table" w:styleId="TableGrid">
    <w:name w:val="Table Grid"/>
    <w:basedOn w:val="TableNormal"/>
    <w:uiPriority w:val="59"/>
    <w:rsid w:val="00A402A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699E"/>
    <w:pPr>
      <w:ind w:left="720"/>
      <w:contextualSpacing/>
    </w:pPr>
  </w:style>
  <w:style w:type="paragraph" w:styleId="NormalWeb">
    <w:name w:val="Normal (Web)"/>
    <w:basedOn w:val="Normal"/>
    <w:uiPriority w:val="99"/>
    <w:unhideWhenUsed/>
    <w:rsid w:val="000437A0"/>
    <w:pPr>
      <w:spacing w:before="100" w:beforeAutospacing="1" w:after="100" w:afterAutospacing="1"/>
    </w:pPr>
  </w:style>
  <w:style w:type="character" w:styleId="CommentReference">
    <w:name w:val="annotation reference"/>
    <w:basedOn w:val="DefaultParagraphFont"/>
    <w:uiPriority w:val="99"/>
    <w:semiHidden/>
    <w:unhideWhenUsed/>
    <w:rsid w:val="00184426"/>
    <w:rPr>
      <w:sz w:val="16"/>
      <w:szCs w:val="16"/>
    </w:rPr>
  </w:style>
  <w:style w:type="paragraph" w:styleId="CommentText">
    <w:name w:val="annotation text"/>
    <w:basedOn w:val="Normal"/>
    <w:link w:val="CommentTextChar"/>
    <w:uiPriority w:val="99"/>
    <w:semiHidden/>
    <w:unhideWhenUsed/>
    <w:rsid w:val="00184426"/>
    <w:rPr>
      <w:sz w:val="20"/>
      <w:szCs w:val="20"/>
    </w:rPr>
  </w:style>
  <w:style w:type="character" w:customStyle="1" w:styleId="CommentTextChar">
    <w:name w:val="Comment Text Char"/>
    <w:basedOn w:val="DefaultParagraphFont"/>
    <w:link w:val="CommentText"/>
    <w:uiPriority w:val="99"/>
    <w:semiHidden/>
    <w:rsid w:val="00184426"/>
    <w:rPr>
      <w:sz w:val="20"/>
      <w:szCs w:val="20"/>
    </w:rPr>
  </w:style>
  <w:style w:type="paragraph" w:styleId="CommentSubject">
    <w:name w:val="annotation subject"/>
    <w:basedOn w:val="CommentText"/>
    <w:next w:val="CommentText"/>
    <w:link w:val="CommentSubjectChar"/>
    <w:uiPriority w:val="99"/>
    <w:semiHidden/>
    <w:unhideWhenUsed/>
    <w:rsid w:val="00184426"/>
    <w:rPr>
      <w:b/>
      <w:bCs/>
    </w:rPr>
  </w:style>
  <w:style w:type="character" w:customStyle="1" w:styleId="CommentSubjectChar">
    <w:name w:val="Comment Subject Char"/>
    <w:basedOn w:val="CommentTextChar"/>
    <w:link w:val="CommentSubject"/>
    <w:uiPriority w:val="99"/>
    <w:semiHidden/>
    <w:rsid w:val="00184426"/>
    <w:rPr>
      <w:b/>
      <w:bCs/>
      <w:sz w:val="20"/>
      <w:szCs w:val="20"/>
    </w:rPr>
  </w:style>
  <w:style w:type="paragraph" w:styleId="NoSpacing">
    <w:name w:val="No Spacing"/>
    <w:uiPriority w:val="1"/>
    <w:qFormat/>
    <w:rsid w:val="00363BE8"/>
    <w:pPr>
      <w:spacing w:after="0" w:line="240" w:lineRule="auto"/>
    </w:pPr>
  </w:style>
  <w:style w:type="paragraph" w:customStyle="1" w:styleId="TableParagraph">
    <w:name w:val="Table Paragraph"/>
    <w:basedOn w:val="Normal"/>
    <w:uiPriority w:val="1"/>
    <w:qFormat/>
    <w:rsid w:val="00DB3409"/>
    <w:pPr>
      <w:widowControl w:val="0"/>
      <w:autoSpaceDE w:val="0"/>
      <w:autoSpaceDN w:val="0"/>
      <w:ind w:left="110"/>
    </w:pPr>
    <w:rPr>
      <w:rFonts w:ascii="Arial" w:eastAsia="Arial" w:hAnsi="Arial" w:cs="Arial"/>
    </w:rPr>
  </w:style>
  <w:style w:type="character" w:styleId="Hyperlink">
    <w:name w:val="Hyperlink"/>
    <w:basedOn w:val="DefaultParagraphFont"/>
    <w:uiPriority w:val="99"/>
    <w:unhideWhenUsed/>
    <w:rsid w:val="00DB3409"/>
    <w:rPr>
      <w:color w:val="2E9E46" w:themeColor="hyperlink"/>
      <w:u w:val="single"/>
    </w:rPr>
  </w:style>
  <w:style w:type="character" w:styleId="UnresolvedMention">
    <w:name w:val="Unresolved Mention"/>
    <w:basedOn w:val="DefaultParagraphFont"/>
    <w:uiPriority w:val="99"/>
    <w:semiHidden/>
    <w:unhideWhenUsed/>
    <w:rsid w:val="00DB3409"/>
    <w:rPr>
      <w:color w:val="605E5C"/>
      <w:shd w:val="clear" w:color="auto" w:fill="E1DFDD"/>
    </w:rPr>
  </w:style>
  <w:style w:type="character" w:styleId="Strong">
    <w:name w:val="Strong"/>
    <w:basedOn w:val="DefaultParagraphFont"/>
    <w:uiPriority w:val="22"/>
    <w:qFormat/>
    <w:rsid w:val="00552F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7932">
      <w:bodyDiv w:val="1"/>
      <w:marLeft w:val="0"/>
      <w:marRight w:val="0"/>
      <w:marTop w:val="0"/>
      <w:marBottom w:val="0"/>
      <w:divBdr>
        <w:top w:val="none" w:sz="0" w:space="0" w:color="auto"/>
        <w:left w:val="none" w:sz="0" w:space="0" w:color="auto"/>
        <w:bottom w:val="none" w:sz="0" w:space="0" w:color="auto"/>
        <w:right w:val="none" w:sz="0" w:space="0" w:color="auto"/>
      </w:divBdr>
    </w:div>
    <w:div w:id="127364681">
      <w:bodyDiv w:val="1"/>
      <w:marLeft w:val="0"/>
      <w:marRight w:val="0"/>
      <w:marTop w:val="0"/>
      <w:marBottom w:val="0"/>
      <w:divBdr>
        <w:top w:val="none" w:sz="0" w:space="0" w:color="auto"/>
        <w:left w:val="none" w:sz="0" w:space="0" w:color="auto"/>
        <w:bottom w:val="none" w:sz="0" w:space="0" w:color="auto"/>
        <w:right w:val="none" w:sz="0" w:space="0" w:color="auto"/>
      </w:divBdr>
    </w:div>
    <w:div w:id="138965535">
      <w:bodyDiv w:val="1"/>
      <w:marLeft w:val="0"/>
      <w:marRight w:val="0"/>
      <w:marTop w:val="0"/>
      <w:marBottom w:val="0"/>
      <w:divBdr>
        <w:top w:val="none" w:sz="0" w:space="0" w:color="auto"/>
        <w:left w:val="none" w:sz="0" w:space="0" w:color="auto"/>
        <w:bottom w:val="none" w:sz="0" w:space="0" w:color="auto"/>
        <w:right w:val="none" w:sz="0" w:space="0" w:color="auto"/>
      </w:divBdr>
    </w:div>
    <w:div w:id="148179973">
      <w:bodyDiv w:val="1"/>
      <w:marLeft w:val="0"/>
      <w:marRight w:val="0"/>
      <w:marTop w:val="0"/>
      <w:marBottom w:val="0"/>
      <w:divBdr>
        <w:top w:val="none" w:sz="0" w:space="0" w:color="auto"/>
        <w:left w:val="none" w:sz="0" w:space="0" w:color="auto"/>
        <w:bottom w:val="none" w:sz="0" w:space="0" w:color="auto"/>
        <w:right w:val="none" w:sz="0" w:space="0" w:color="auto"/>
      </w:divBdr>
    </w:div>
    <w:div w:id="208959259">
      <w:bodyDiv w:val="1"/>
      <w:marLeft w:val="0"/>
      <w:marRight w:val="0"/>
      <w:marTop w:val="0"/>
      <w:marBottom w:val="0"/>
      <w:divBdr>
        <w:top w:val="none" w:sz="0" w:space="0" w:color="auto"/>
        <w:left w:val="none" w:sz="0" w:space="0" w:color="auto"/>
        <w:bottom w:val="none" w:sz="0" w:space="0" w:color="auto"/>
        <w:right w:val="none" w:sz="0" w:space="0" w:color="auto"/>
      </w:divBdr>
    </w:div>
    <w:div w:id="213779471">
      <w:bodyDiv w:val="1"/>
      <w:marLeft w:val="0"/>
      <w:marRight w:val="0"/>
      <w:marTop w:val="0"/>
      <w:marBottom w:val="0"/>
      <w:divBdr>
        <w:top w:val="none" w:sz="0" w:space="0" w:color="auto"/>
        <w:left w:val="none" w:sz="0" w:space="0" w:color="auto"/>
        <w:bottom w:val="none" w:sz="0" w:space="0" w:color="auto"/>
        <w:right w:val="none" w:sz="0" w:space="0" w:color="auto"/>
      </w:divBdr>
    </w:div>
    <w:div w:id="604844106">
      <w:bodyDiv w:val="1"/>
      <w:marLeft w:val="0"/>
      <w:marRight w:val="0"/>
      <w:marTop w:val="0"/>
      <w:marBottom w:val="0"/>
      <w:divBdr>
        <w:top w:val="none" w:sz="0" w:space="0" w:color="auto"/>
        <w:left w:val="none" w:sz="0" w:space="0" w:color="auto"/>
        <w:bottom w:val="none" w:sz="0" w:space="0" w:color="auto"/>
        <w:right w:val="none" w:sz="0" w:space="0" w:color="auto"/>
      </w:divBdr>
    </w:div>
    <w:div w:id="1120150863">
      <w:bodyDiv w:val="1"/>
      <w:marLeft w:val="0"/>
      <w:marRight w:val="0"/>
      <w:marTop w:val="0"/>
      <w:marBottom w:val="0"/>
      <w:divBdr>
        <w:top w:val="none" w:sz="0" w:space="0" w:color="auto"/>
        <w:left w:val="none" w:sz="0" w:space="0" w:color="auto"/>
        <w:bottom w:val="none" w:sz="0" w:space="0" w:color="auto"/>
        <w:right w:val="none" w:sz="0" w:space="0" w:color="auto"/>
      </w:divBdr>
    </w:div>
    <w:div w:id="1181968936">
      <w:bodyDiv w:val="1"/>
      <w:marLeft w:val="0"/>
      <w:marRight w:val="0"/>
      <w:marTop w:val="0"/>
      <w:marBottom w:val="0"/>
      <w:divBdr>
        <w:top w:val="none" w:sz="0" w:space="0" w:color="auto"/>
        <w:left w:val="none" w:sz="0" w:space="0" w:color="auto"/>
        <w:bottom w:val="none" w:sz="0" w:space="0" w:color="auto"/>
        <w:right w:val="none" w:sz="0" w:space="0" w:color="auto"/>
      </w:divBdr>
    </w:div>
    <w:div w:id="1300306710">
      <w:bodyDiv w:val="1"/>
      <w:marLeft w:val="0"/>
      <w:marRight w:val="0"/>
      <w:marTop w:val="0"/>
      <w:marBottom w:val="0"/>
      <w:divBdr>
        <w:top w:val="none" w:sz="0" w:space="0" w:color="auto"/>
        <w:left w:val="none" w:sz="0" w:space="0" w:color="auto"/>
        <w:bottom w:val="none" w:sz="0" w:space="0" w:color="auto"/>
        <w:right w:val="none" w:sz="0" w:space="0" w:color="auto"/>
      </w:divBdr>
    </w:div>
    <w:div w:id="1673339452">
      <w:bodyDiv w:val="1"/>
      <w:marLeft w:val="0"/>
      <w:marRight w:val="0"/>
      <w:marTop w:val="0"/>
      <w:marBottom w:val="0"/>
      <w:divBdr>
        <w:top w:val="none" w:sz="0" w:space="0" w:color="auto"/>
        <w:left w:val="none" w:sz="0" w:space="0" w:color="auto"/>
        <w:bottom w:val="none" w:sz="0" w:space="0" w:color="auto"/>
        <w:right w:val="none" w:sz="0" w:space="0" w:color="auto"/>
      </w:divBdr>
    </w:div>
    <w:div w:id="1687516730">
      <w:bodyDiv w:val="1"/>
      <w:marLeft w:val="0"/>
      <w:marRight w:val="0"/>
      <w:marTop w:val="0"/>
      <w:marBottom w:val="0"/>
      <w:divBdr>
        <w:top w:val="none" w:sz="0" w:space="0" w:color="auto"/>
        <w:left w:val="none" w:sz="0" w:space="0" w:color="auto"/>
        <w:bottom w:val="none" w:sz="0" w:space="0" w:color="auto"/>
        <w:right w:val="none" w:sz="0" w:space="0" w:color="auto"/>
      </w:divBdr>
    </w:div>
    <w:div w:id="1730687750">
      <w:bodyDiv w:val="1"/>
      <w:marLeft w:val="0"/>
      <w:marRight w:val="0"/>
      <w:marTop w:val="0"/>
      <w:marBottom w:val="0"/>
      <w:divBdr>
        <w:top w:val="none" w:sz="0" w:space="0" w:color="auto"/>
        <w:left w:val="none" w:sz="0" w:space="0" w:color="auto"/>
        <w:bottom w:val="none" w:sz="0" w:space="0" w:color="auto"/>
        <w:right w:val="none" w:sz="0" w:space="0" w:color="auto"/>
      </w:divBdr>
    </w:div>
    <w:div w:id="1777752643">
      <w:bodyDiv w:val="1"/>
      <w:marLeft w:val="0"/>
      <w:marRight w:val="0"/>
      <w:marTop w:val="0"/>
      <w:marBottom w:val="0"/>
      <w:divBdr>
        <w:top w:val="none" w:sz="0" w:space="0" w:color="auto"/>
        <w:left w:val="none" w:sz="0" w:space="0" w:color="auto"/>
        <w:bottom w:val="none" w:sz="0" w:space="0" w:color="auto"/>
        <w:right w:val="none" w:sz="0" w:space="0" w:color="auto"/>
      </w:divBdr>
      <w:divsChild>
        <w:div w:id="1236747465">
          <w:marLeft w:val="374"/>
          <w:marRight w:val="0"/>
          <w:marTop w:val="0"/>
          <w:marBottom w:val="0"/>
          <w:divBdr>
            <w:top w:val="none" w:sz="0" w:space="0" w:color="auto"/>
            <w:left w:val="none" w:sz="0" w:space="0" w:color="auto"/>
            <w:bottom w:val="none" w:sz="0" w:space="0" w:color="auto"/>
            <w:right w:val="none" w:sz="0" w:space="0" w:color="auto"/>
          </w:divBdr>
        </w:div>
        <w:div w:id="1974406888">
          <w:marLeft w:val="374"/>
          <w:marRight w:val="0"/>
          <w:marTop w:val="0"/>
          <w:marBottom w:val="0"/>
          <w:divBdr>
            <w:top w:val="none" w:sz="0" w:space="0" w:color="auto"/>
            <w:left w:val="none" w:sz="0" w:space="0" w:color="auto"/>
            <w:bottom w:val="none" w:sz="0" w:space="0" w:color="auto"/>
            <w:right w:val="none" w:sz="0" w:space="0" w:color="auto"/>
          </w:divBdr>
        </w:div>
        <w:div w:id="712507611">
          <w:marLeft w:val="374"/>
          <w:marRight w:val="0"/>
          <w:marTop w:val="0"/>
          <w:marBottom w:val="0"/>
          <w:divBdr>
            <w:top w:val="none" w:sz="0" w:space="0" w:color="auto"/>
            <w:left w:val="none" w:sz="0" w:space="0" w:color="auto"/>
            <w:bottom w:val="none" w:sz="0" w:space="0" w:color="auto"/>
            <w:right w:val="none" w:sz="0" w:space="0" w:color="auto"/>
          </w:divBdr>
        </w:div>
      </w:divsChild>
    </w:div>
    <w:div w:id="1996102036">
      <w:bodyDiv w:val="1"/>
      <w:marLeft w:val="0"/>
      <w:marRight w:val="0"/>
      <w:marTop w:val="0"/>
      <w:marBottom w:val="0"/>
      <w:divBdr>
        <w:top w:val="none" w:sz="0" w:space="0" w:color="auto"/>
        <w:left w:val="none" w:sz="0" w:space="0" w:color="auto"/>
        <w:bottom w:val="none" w:sz="0" w:space="0" w:color="auto"/>
        <w:right w:val="none" w:sz="0" w:space="0" w:color="auto"/>
      </w:divBdr>
    </w:div>
    <w:div w:id="2017492914">
      <w:bodyDiv w:val="1"/>
      <w:marLeft w:val="0"/>
      <w:marRight w:val="0"/>
      <w:marTop w:val="0"/>
      <w:marBottom w:val="0"/>
      <w:divBdr>
        <w:top w:val="none" w:sz="0" w:space="0" w:color="auto"/>
        <w:left w:val="none" w:sz="0" w:space="0" w:color="auto"/>
        <w:bottom w:val="none" w:sz="0" w:space="0" w:color="auto"/>
        <w:right w:val="none" w:sz="0" w:space="0" w:color="auto"/>
      </w:divBdr>
    </w:div>
    <w:div w:id="2028631727">
      <w:bodyDiv w:val="1"/>
      <w:marLeft w:val="0"/>
      <w:marRight w:val="0"/>
      <w:marTop w:val="0"/>
      <w:marBottom w:val="0"/>
      <w:divBdr>
        <w:top w:val="none" w:sz="0" w:space="0" w:color="auto"/>
        <w:left w:val="none" w:sz="0" w:space="0" w:color="auto"/>
        <w:bottom w:val="none" w:sz="0" w:space="0" w:color="auto"/>
        <w:right w:val="none" w:sz="0" w:space="0" w:color="auto"/>
      </w:divBdr>
    </w:div>
    <w:div w:id="2052260936">
      <w:bodyDiv w:val="1"/>
      <w:marLeft w:val="0"/>
      <w:marRight w:val="0"/>
      <w:marTop w:val="0"/>
      <w:marBottom w:val="0"/>
      <w:divBdr>
        <w:top w:val="none" w:sz="0" w:space="0" w:color="auto"/>
        <w:left w:val="none" w:sz="0" w:space="0" w:color="auto"/>
        <w:bottom w:val="none" w:sz="0" w:space="0" w:color="auto"/>
        <w:right w:val="none" w:sz="0" w:space="0" w:color="auto"/>
      </w:divBdr>
    </w:div>
    <w:div w:id="21111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earning.carequest.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milesforlifeoralhealth.org/lessons/early-childhood-car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CareQuest">
      <a:dk1>
        <a:sysClr val="windowText" lastClr="000000"/>
      </a:dk1>
      <a:lt1>
        <a:sysClr val="window" lastClr="FFFFFF"/>
      </a:lt1>
      <a:dk2>
        <a:srgbClr val="2C378E"/>
      </a:dk2>
      <a:lt2>
        <a:srgbClr val="C1DFF8"/>
      </a:lt2>
      <a:accent1>
        <a:srgbClr val="4F9CCF"/>
      </a:accent1>
      <a:accent2>
        <a:srgbClr val="EA5329"/>
      </a:accent2>
      <a:accent3>
        <a:srgbClr val="FAA538"/>
      </a:accent3>
      <a:accent4>
        <a:srgbClr val="0099A5"/>
      </a:accent4>
      <a:accent5>
        <a:srgbClr val="4BACC6"/>
      </a:accent5>
      <a:accent6>
        <a:srgbClr val="5945BA"/>
      </a:accent6>
      <a:hlink>
        <a:srgbClr val="2E9E46"/>
      </a:hlink>
      <a:folHlink>
        <a:srgbClr val="EA263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A02DDD288A47B6349D79D2BC7DBE" ma:contentTypeVersion="24" ma:contentTypeDescription="Create a new document." ma:contentTypeScope="" ma:versionID="574cf4b15a3329a7e312d2ceadc54079">
  <xsd:schema xmlns:xsd="http://www.w3.org/2001/XMLSchema" xmlns:xs="http://www.w3.org/2001/XMLSchema" xmlns:p="http://schemas.microsoft.com/office/2006/metadata/properties" xmlns:ns1="http://schemas.microsoft.com/sharepoint/v3" xmlns:ns2="db61073a-66ec-472b-b328-3a823e43552a" xmlns:ns3="e7bedb6b-deba-4604-9872-5c8387a7599f" targetNamespace="http://schemas.microsoft.com/office/2006/metadata/properties" ma:root="true" ma:fieldsID="b3202f0348c7cb48c28f9da77a3fadbf" ns1:_="" ns2:_="" ns3:_="">
    <xsd:import namespace="http://schemas.microsoft.com/sharepoint/v3"/>
    <xsd:import namespace="db61073a-66ec-472b-b328-3a823e43552a"/>
    <xsd:import namespace="e7bedb6b-deba-4604-9872-5c8387a7599f"/>
    <xsd:element name="properties">
      <xsd:complexType>
        <xsd:sequence>
          <xsd:element name="documentManagement">
            <xsd:complexType>
              <xsd:all>
                <xsd:element ref="ns2:Usedon"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1073a-66ec-472b-b328-3a823e43552a" elementFormDefault="qualified">
    <xsd:import namespace="http://schemas.microsoft.com/office/2006/documentManagement/types"/>
    <xsd:import namespace="http://schemas.microsoft.com/office/infopath/2007/PartnerControls"/>
    <xsd:element name="Usedon" ma:index="2" nillable="true" ma:displayName="Used on" ma:description="Places photo was used" ma:format="Dropdown" ma:internalName="Used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5280c84-7510-474e-b165-8a8d3f841a45" ma:termSetId="09814cd3-568e-fe90-9814-8d621ff8fb84" ma:anchorId="fba54fb3-c3e1-fe81-a776-ca4b69148c4d" ma:open="true" ma:isKeyword="false">
      <xsd:complexType>
        <xsd:sequence>
          <xsd:element ref="pc:Terms" minOccurs="0" maxOccurs="1"/>
        </xsd:sequence>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edb6b-deba-4604-9872-5c8387a7599f"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03f98c63-d7cc-4305-955e-3edbbf6018ad}" ma:internalName="TaxCatchAll" ma:readOnly="false" ma:showField="CatchAllData" ma:web="e7bedb6b-deba-4604-9872-5c8387a759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bedb6b-deba-4604-9872-5c8387a7599f" xsi:nil="true"/>
    <_ip_UnifiedCompliancePolicyUIAction xmlns="http://schemas.microsoft.com/sharepoint/v3" xsi:nil="true"/>
    <lcf76f155ced4ddcb4097134ff3c332f xmlns="db61073a-66ec-472b-b328-3a823e43552a">
      <Terms xmlns="http://schemas.microsoft.com/office/infopath/2007/PartnerControls"/>
    </lcf76f155ced4ddcb4097134ff3c332f>
    <_ip_UnifiedCompliancePolicyProperties xmlns="http://schemas.microsoft.com/sharepoint/v3" xsi:nil="true"/>
    <Usedon xmlns="db61073a-66ec-472b-b328-3a823e43552a" xsi:nil="true"/>
    <SharedWithUsers xmlns="e7bedb6b-deba-4604-9872-5c8387a7599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Intranet Document" ma:contentTypeID="0x010100B46AB25BC2433D4593618F077683D8B50096EAD8BD965C3E40B46D16E698A2CA28" ma:contentTypeVersion="25" ma:contentTypeDescription="" ma:contentTypeScope="" ma:versionID="a862e748768c2911aa4629f463678a36">
  <xsd:schema xmlns:xsd="http://www.w3.org/2001/XMLSchema" xmlns:xs="http://www.w3.org/2001/XMLSchema" xmlns:p="http://schemas.microsoft.com/office/2006/metadata/properties" xmlns:ns2="cfd299bb-13ba-4395-8292-30db9982fbdc" xmlns:ns3="52b81d9a-84a7-4855-986c-7bcbd0c5511f" targetNamespace="http://schemas.microsoft.com/office/2006/metadata/properties" ma:root="true" ma:fieldsID="9badd70138d12420e1fdb6d0d7b3ef29" ns2:_="" ns3:_="">
    <xsd:import namespace="cfd299bb-13ba-4395-8292-30db9982fbdc"/>
    <xsd:import namespace="52b81d9a-84a7-4855-986c-7bcbd0c5511f"/>
    <xsd:element name="properties">
      <xsd:complexType>
        <xsd:sequence>
          <xsd:element name="documentManagement">
            <xsd:complexType>
              <xsd:all>
                <xsd:element ref="ns2:d68d7a5999f94337a554037d5634c9e6" minOccurs="0"/>
                <xsd:element ref="ns3:TaxCatchAll" minOccurs="0"/>
                <xsd:element ref="ns2:TaxCatchAllLabel" minOccurs="0"/>
                <xsd:element ref="ns2:m162ae5d2a1145428058b09a49248914" minOccurs="0"/>
                <xsd:element ref="ns2:db8343aed30c4513ab29e96a61ac67d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299bb-13ba-4395-8292-30db9982fbdc" elementFormDefault="qualified">
    <xsd:import namespace="http://schemas.microsoft.com/office/2006/documentManagement/types"/>
    <xsd:import namespace="http://schemas.microsoft.com/office/infopath/2007/PartnerControls"/>
    <xsd:element name="d68d7a5999f94337a554037d5634c9e6" ma:index="8" nillable="true" ma:taxonomy="true" ma:internalName="d68d7a5999f94337a554037d5634c9e6" ma:taxonomyFieldName="GenAudience" ma:displayName="General Audience" ma:fieldId="{d68d7a59-99f9-4337-a554-037d5634c9e6}" ma:taxonomyMulti="true" ma:sspId="05280c84-7510-474e-b165-8a8d3f841a45" ma:termSetId="4165a555-8e41-4822-b774-f03754f99bd8" ma:anchorId="00000000-0000-0000-0000-000000000000" ma:open="false" ma:isKeyword="false">
      <xsd:complexType>
        <xsd:sequence>
          <xsd:element ref="pc:Terms" minOccurs="0" maxOccurs="1"/>
        </xsd:sequence>
      </xsd:complexType>
    </xsd:element>
    <xsd:element name="TaxCatchAllLabel" ma:index="10" nillable="true" ma:displayName="Taxonomy Catch All Column1" ma:hidden="true" ma:list="{9d18532c-1836-4872-8d33-d4aabc0d7043}" ma:internalName="TaxCatchAllLabel" ma:readOnly="true" ma:showField="CatchAllDataLabel" ma:web="52b81d9a-84a7-4855-986c-7bcbd0c5511f">
      <xsd:complexType>
        <xsd:complexContent>
          <xsd:extension base="dms:MultiChoiceLookup">
            <xsd:sequence>
              <xsd:element name="Value" type="dms:Lookup" maxOccurs="unbounded" minOccurs="0" nillable="true"/>
            </xsd:sequence>
          </xsd:extension>
        </xsd:complexContent>
      </xsd:complexType>
    </xsd:element>
    <xsd:element name="m162ae5d2a1145428058b09a49248914" ma:index="12" nillable="true" ma:taxonomy="true" ma:internalName="m162ae5d2a1145428058b09a49248914" ma:taxonomyFieldName="DocCategory" ma:displayName="Document Category" ma:fieldId="{6162ae5d-2a11-4542-8058-b09a49248914}" ma:taxonomyMulti="true" ma:sspId="05280c84-7510-474e-b165-8a8d3f841a45" ma:termSetId="06aa6570-2b7c-4be9-a504-f80f6fd88308" ma:anchorId="00000000-0000-0000-0000-000000000000" ma:open="false" ma:isKeyword="false">
      <xsd:complexType>
        <xsd:sequence>
          <xsd:element ref="pc:Terms" minOccurs="0" maxOccurs="1"/>
        </xsd:sequence>
      </xsd:complexType>
    </xsd:element>
    <xsd:element name="db8343aed30c4513ab29e96a61ac67dd" ma:index="14" nillable="true" ma:taxonomy="true" ma:internalName="db8343aed30c4513ab29e96a61ac67dd" ma:taxonomyFieldName="DocOwner" ma:displayName="Document Owner" ma:fieldId="{db8343ae-d30c-4513-ab29-e96a61ac67dd}" ma:taxonomyMulti="true" ma:sspId="05280c84-7510-474e-b165-8a8d3f841a45" ma:termSetId="19ef823b-09f8-44d3-98c4-9073532ef21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b81d9a-84a7-4855-986c-7bcbd0c5511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d18532c-1836-4872-8d33-d4aabc0d7043}" ma:internalName="TaxCatchAll" ma:showField="CatchAllData" ma:web="52b81d9a-84a7-4855-986c-7bcbd0c55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A2B1A-307A-479E-AD20-233FAD631AB4}">
  <ds:schemaRefs>
    <ds:schemaRef ds:uri="http://schemas.microsoft.com/sharepoint/v3/contenttype/forms"/>
  </ds:schemaRefs>
</ds:datastoreItem>
</file>

<file path=customXml/itemProps2.xml><?xml version="1.0" encoding="utf-8"?>
<ds:datastoreItem xmlns:ds="http://schemas.openxmlformats.org/officeDocument/2006/customXml" ds:itemID="{97B08343-554E-4297-B505-7F22EFCB4911}"/>
</file>

<file path=customXml/itemProps3.xml><?xml version="1.0" encoding="utf-8"?>
<ds:datastoreItem xmlns:ds="http://schemas.openxmlformats.org/officeDocument/2006/customXml" ds:itemID="{A1997483-ACA5-46B9-80E7-FF09BFC405D3}">
  <ds:schemaRefs>
    <ds:schemaRef ds:uri="http://schemas.microsoft.com/office/2006/metadata/properties"/>
    <ds:schemaRef ds:uri="http://schemas.microsoft.com/office/infopath/2007/PartnerControls"/>
    <ds:schemaRef ds:uri="52b81d9a-84a7-4855-986c-7bcbd0c5511f"/>
    <ds:schemaRef ds:uri="cfd299bb-13ba-4395-8292-30db9982fbdc"/>
  </ds:schemaRefs>
</ds:datastoreItem>
</file>

<file path=customXml/itemProps4.xml><?xml version="1.0" encoding="utf-8"?>
<ds:datastoreItem xmlns:ds="http://schemas.openxmlformats.org/officeDocument/2006/customXml" ds:itemID="{B3E83702-ECDC-486F-B23F-62C2D3369C8E}">
  <ds:schemaRefs>
    <ds:schemaRef ds:uri="http://schemas.openxmlformats.org/officeDocument/2006/bibliography"/>
  </ds:schemaRefs>
</ds:datastoreItem>
</file>

<file path=customXml/itemProps5.xml><?xml version="1.0" encoding="utf-8"?>
<ds:datastoreItem xmlns:ds="http://schemas.openxmlformats.org/officeDocument/2006/customXml" ds:itemID="{03E99E0A-7EFC-4595-BCDF-E2D10CB98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299bb-13ba-4395-8292-30db9982fbdc"/>
    <ds:schemaRef ds:uri="52b81d9a-84a7-4855-986c-7bcbd0c55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7</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Andrew Do</cp:lastModifiedBy>
  <cp:revision>8</cp:revision>
  <cp:lastPrinted>2021-03-04T21:15:00Z</cp:lastPrinted>
  <dcterms:created xsi:type="dcterms:W3CDTF">2026-03-14T23:17:00Z</dcterms:created>
  <dcterms:modified xsi:type="dcterms:W3CDTF">2026-03-26T20:14:00Z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0x0101004171A02DDD288A47B6349D79D2BC7DBE</vt:lpwstr>
  </property>
  <property fmtid="{D5CDD505-2E9C-101B-9397-08002B2CF9AE}" pid="3" name="Order">
    <vt:r8>158700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GenAudience">
    <vt:lpwstr/>
  </property>
  <property fmtid="{D5CDD505-2E9C-101B-9397-08002B2CF9AE}" pid="13" name="fd11dea16c214612b802f83a7720e11f">
    <vt:lpwstr/>
  </property>
  <property fmtid="{D5CDD505-2E9C-101B-9397-08002B2CF9AE}" pid="14" name="DocCategory">
    <vt:lpwstr/>
  </property>
  <property fmtid="{D5CDD505-2E9C-101B-9397-08002B2CF9AE}" pid="15" name="General Audience">
    <vt:lpwstr/>
  </property>
  <property fmtid="{D5CDD505-2E9C-101B-9397-08002B2CF9AE}" pid="16" name="Document Category">
    <vt:lpwstr/>
  </property>
  <property fmtid="{D5CDD505-2E9C-101B-9397-08002B2CF9AE}" pid="17" name="n4c118cc8c26430c871bb18cf3677b8d">
    <vt:lpwstr/>
  </property>
  <property fmtid="{D5CDD505-2E9C-101B-9397-08002B2CF9AE}" pid="18" name="DocOwner">
    <vt:lpwstr/>
  </property>
  <property fmtid="{D5CDD505-2E9C-101B-9397-08002B2CF9AE}" pid="19" name="_SourceUrl">
    <vt:lpwstr/>
  </property>
  <property fmtid="{D5CDD505-2E9C-101B-9397-08002B2CF9AE}" pid="20" name="_SharedFileIndex">
    <vt:lpwstr/>
  </property>
</Properties>
</file>